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14" w:rsidRDefault="00657B14" w:rsidP="00657B14">
      <w:pPr>
        <w:pStyle w:val="ListParagraph"/>
        <w:rPr>
          <w:rFonts w:ascii="Verdana" w:hAnsi="Verdana"/>
          <w:b/>
          <w:sz w:val="20"/>
        </w:rPr>
      </w:pPr>
    </w:p>
    <w:p w:rsidR="00657B14" w:rsidRPr="00B47399" w:rsidRDefault="00657B14" w:rsidP="00657B14">
      <w:pPr>
        <w:pStyle w:val="ListParagraph"/>
        <w:rPr>
          <w:rFonts w:ascii="Verdana" w:hAnsi="Verdana"/>
          <w:b/>
          <w:sz w:val="20"/>
        </w:rPr>
      </w:pPr>
    </w:p>
    <w:p w:rsidR="00657B14" w:rsidRDefault="00657B14" w:rsidP="00657B14">
      <w:pPr>
        <w:pStyle w:val="ListParagraph"/>
        <w:numPr>
          <w:ilvl w:val="0"/>
          <w:numId w:val="1"/>
        </w:numPr>
        <w:spacing w:after="0" w:line="240" w:lineRule="auto"/>
        <w:ind w:right="72"/>
        <w:jc w:val="both"/>
        <w:rPr>
          <w:rFonts w:ascii="Verdana" w:hAnsi="Verdana"/>
          <w:b/>
          <w:sz w:val="20"/>
        </w:rPr>
      </w:pPr>
      <w:r w:rsidRPr="00B47399">
        <w:rPr>
          <w:rFonts w:ascii="Verdana" w:hAnsi="Verdana"/>
          <w:b/>
          <w:sz w:val="20"/>
        </w:rPr>
        <w:t>Üldsätted</w:t>
      </w:r>
    </w:p>
    <w:p w:rsidR="00657B14" w:rsidRDefault="00657B14" w:rsidP="00657B14">
      <w:pPr>
        <w:pStyle w:val="ListParagraph"/>
        <w:spacing w:after="0" w:line="240" w:lineRule="auto"/>
        <w:ind w:left="360" w:right="72"/>
        <w:jc w:val="both"/>
        <w:rPr>
          <w:rFonts w:ascii="Verdana" w:hAnsi="Verdana"/>
          <w:b/>
          <w:sz w:val="20"/>
        </w:rPr>
      </w:pPr>
    </w:p>
    <w:p w:rsidR="00657B14" w:rsidRPr="00B62854" w:rsidRDefault="00657B14" w:rsidP="00657B14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/>
          <w:b/>
          <w:sz w:val="20"/>
          <w:szCs w:val="20"/>
        </w:rPr>
      </w:pPr>
      <w:r w:rsidRPr="00B47399">
        <w:rPr>
          <w:rFonts w:ascii="Verdana" w:hAnsi="Verdana" w:cs="Times-Roman"/>
          <w:color w:val="000000"/>
          <w:sz w:val="20"/>
          <w:szCs w:val="20"/>
        </w:rPr>
        <w:t>Rentnik on kohustatud kasutama sõidukit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B47399">
        <w:rPr>
          <w:rFonts w:ascii="Verdana" w:hAnsi="Verdana" w:cs="Times-Roman"/>
          <w:color w:val="000000"/>
          <w:sz w:val="20"/>
          <w:szCs w:val="20"/>
        </w:rPr>
        <w:t>korralikult ja heaperemehelikult vastavalt lepingus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B47399">
        <w:rPr>
          <w:rFonts w:ascii="Verdana" w:hAnsi="Verdana" w:cs="Times-Roman"/>
          <w:color w:val="000000"/>
          <w:sz w:val="20"/>
          <w:szCs w:val="20"/>
        </w:rPr>
        <w:t>määratud tingimustele ja sihtotstarbele</w:t>
      </w:r>
      <w:r>
        <w:rPr>
          <w:rFonts w:ascii="Verdana" w:hAnsi="Verdana" w:cs="Times-Roman"/>
          <w:color w:val="000000"/>
          <w:sz w:val="20"/>
          <w:szCs w:val="20"/>
        </w:rPr>
        <w:t>;</w:t>
      </w:r>
    </w:p>
    <w:p w:rsidR="00657B14" w:rsidRPr="00B62854" w:rsidRDefault="00657B14" w:rsidP="00657B14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B47399">
        <w:rPr>
          <w:rFonts w:ascii="Verdana" w:hAnsi="Verdana" w:cs="Times-Roman"/>
          <w:color w:val="000000"/>
          <w:sz w:val="20"/>
          <w:szCs w:val="20"/>
        </w:rPr>
        <w:t>Sõidukit on keelatud kasutada tasuliste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B47399">
        <w:rPr>
          <w:rFonts w:ascii="Verdana" w:hAnsi="Verdana" w:cs="Times-Roman"/>
          <w:color w:val="000000"/>
          <w:sz w:val="20"/>
          <w:szCs w:val="20"/>
        </w:rPr>
        <w:t>teenu</w:t>
      </w:r>
      <w:r>
        <w:rPr>
          <w:rFonts w:ascii="Verdana" w:hAnsi="Verdana" w:cs="Times-Roman"/>
          <w:color w:val="000000"/>
          <w:sz w:val="20"/>
          <w:szCs w:val="20"/>
        </w:rPr>
        <w:t>ste osutamiseks ning kaubaveoks;</w:t>
      </w:r>
    </w:p>
    <w:p w:rsidR="00657B14" w:rsidRPr="00B62854" w:rsidRDefault="00657B14" w:rsidP="00657B14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B47399">
        <w:rPr>
          <w:rFonts w:ascii="Verdana" w:hAnsi="Verdana" w:cs="Times-Roman"/>
          <w:color w:val="000000"/>
          <w:sz w:val="20"/>
          <w:szCs w:val="20"/>
        </w:rPr>
        <w:t>Rentnik</w:t>
      </w:r>
      <w:r>
        <w:rPr>
          <w:rFonts w:ascii="Verdana" w:hAnsi="Verdana" w:cs="Times-Roman"/>
          <w:color w:val="000000"/>
          <w:sz w:val="20"/>
          <w:szCs w:val="20"/>
        </w:rPr>
        <w:t>ul</w:t>
      </w:r>
      <w:r w:rsidRPr="00B47399"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7A1875">
        <w:rPr>
          <w:rFonts w:ascii="Verdana" w:hAnsi="Verdana" w:cs="Times-Roman"/>
          <w:color w:val="000000"/>
          <w:sz w:val="20"/>
          <w:szCs w:val="20"/>
        </w:rPr>
        <w:t xml:space="preserve">peab olema </w:t>
      </w:r>
      <w:r>
        <w:rPr>
          <w:rFonts w:ascii="Verdana" w:hAnsi="Verdana" w:cs="Times-Roman"/>
          <w:color w:val="000000"/>
          <w:sz w:val="20"/>
          <w:szCs w:val="20"/>
        </w:rPr>
        <w:t xml:space="preserve">kehtiv juhiluba, </w:t>
      </w:r>
      <w:r>
        <w:rPr>
          <w:rFonts w:ascii="Verdana" w:hAnsi="Verdana" w:cs="Times-BoldItalic"/>
          <w:bCs/>
          <w:iCs/>
          <w:color w:val="000000"/>
          <w:sz w:val="20"/>
          <w:szCs w:val="20"/>
        </w:rPr>
        <w:t xml:space="preserve">vanust vähemalt 21 </w:t>
      </w:r>
      <w:r w:rsidRPr="007A1875">
        <w:rPr>
          <w:rFonts w:ascii="Verdana" w:hAnsi="Verdana" w:cs="Times-BoldItalic"/>
          <w:bCs/>
          <w:iCs/>
          <w:color w:val="000000"/>
          <w:sz w:val="20"/>
          <w:szCs w:val="20"/>
        </w:rPr>
        <w:t>eluaastat</w:t>
      </w:r>
      <w:r>
        <w:rPr>
          <w:rFonts w:ascii="Verdana" w:hAnsi="Verdana" w:cs="Times-Roman"/>
          <w:color w:val="000000"/>
          <w:sz w:val="20"/>
          <w:szCs w:val="20"/>
        </w:rPr>
        <w:t xml:space="preserve"> ja</w:t>
      </w:r>
      <w:r w:rsidRPr="007A1875"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7A1875">
        <w:rPr>
          <w:rFonts w:ascii="Verdana" w:hAnsi="Verdana" w:cs="Times-BoldItalic"/>
          <w:bCs/>
          <w:iCs/>
          <w:color w:val="000000"/>
          <w:sz w:val="20"/>
          <w:szCs w:val="20"/>
        </w:rPr>
        <w:t>juhistaa</w:t>
      </w:r>
      <w:r w:rsidRPr="007A1875">
        <w:rPr>
          <w:rFonts w:ascii="Verdana" w:hAnsi="Verdana" w:cs="TTE5t00"/>
          <w:color w:val="000000"/>
          <w:sz w:val="20"/>
          <w:szCs w:val="20"/>
        </w:rPr>
        <w:t>z</w:t>
      </w:r>
      <w:r>
        <w:rPr>
          <w:rFonts w:ascii="Verdana" w:hAnsi="Verdana" w:cs="TTE5t00"/>
          <w:color w:val="000000"/>
          <w:sz w:val="20"/>
          <w:szCs w:val="20"/>
        </w:rPr>
        <w:t>i</w:t>
      </w:r>
      <w:r w:rsidRPr="007A1875">
        <w:rPr>
          <w:rFonts w:ascii="Verdana" w:hAnsi="Verdana" w:cs="TTE5t00"/>
          <w:color w:val="000000"/>
          <w:sz w:val="20"/>
          <w:szCs w:val="20"/>
        </w:rPr>
        <w:t xml:space="preserve"> </w:t>
      </w:r>
      <w:r w:rsidRPr="007A1875">
        <w:rPr>
          <w:rFonts w:ascii="Verdana" w:hAnsi="Verdana" w:cs="Times-Roman"/>
          <w:color w:val="000000"/>
          <w:sz w:val="20"/>
          <w:szCs w:val="20"/>
        </w:rPr>
        <w:t xml:space="preserve">vähemalt </w:t>
      </w:r>
      <w:r>
        <w:rPr>
          <w:rFonts w:ascii="Verdana" w:hAnsi="Verdana" w:cs="Times-BoldItalic"/>
          <w:bCs/>
          <w:iCs/>
          <w:color w:val="000000"/>
          <w:sz w:val="20"/>
          <w:szCs w:val="20"/>
        </w:rPr>
        <w:t>2 aastat;</w:t>
      </w:r>
    </w:p>
    <w:p w:rsidR="00657B14" w:rsidRPr="00B62854" w:rsidRDefault="00657B14" w:rsidP="00657B14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7A1875">
        <w:rPr>
          <w:rFonts w:ascii="Verdana" w:hAnsi="Verdana" w:cs="Times-Roman"/>
          <w:color w:val="000000"/>
          <w:sz w:val="20"/>
          <w:szCs w:val="20"/>
        </w:rPr>
        <w:t xml:space="preserve"> Rentnik on kohustatud kasutama Sõidukit ainult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7A1875">
        <w:rPr>
          <w:rFonts w:ascii="Verdana" w:hAnsi="Verdana" w:cs="Times-Roman"/>
          <w:color w:val="000000"/>
          <w:sz w:val="20"/>
          <w:szCs w:val="20"/>
        </w:rPr>
        <w:t>teedel, mis on teed teeseaduse mõttes ning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7A1875">
        <w:rPr>
          <w:rFonts w:ascii="Verdana" w:hAnsi="Verdana" w:cs="Times-Roman"/>
          <w:color w:val="000000"/>
          <w:sz w:val="20"/>
          <w:szCs w:val="20"/>
        </w:rPr>
        <w:t>üldkasutatavatel parkimiskohtadel ja kämpingutes.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7A1875">
        <w:rPr>
          <w:rFonts w:ascii="Verdana" w:hAnsi="Verdana" w:cs="Times-Roman"/>
          <w:color w:val="000000"/>
          <w:sz w:val="20"/>
          <w:szCs w:val="20"/>
        </w:rPr>
        <w:t xml:space="preserve">Keelatud on kasutada sõidukit töömaal </w:t>
      </w:r>
      <w:r>
        <w:rPr>
          <w:rFonts w:ascii="Verdana" w:hAnsi="Verdana" w:cs="Times-Roman"/>
          <w:color w:val="000000"/>
          <w:sz w:val="20"/>
          <w:szCs w:val="20"/>
        </w:rPr>
        <w:t xml:space="preserve">ja </w:t>
      </w:r>
      <w:r w:rsidRPr="007A1875">
        <w:rPr>
          <w:rFonts w:ascii="Verdana" w:hAnsi="Verdana" w:cs="Times-Roman"/>
          <w:color w:val="000000"/>
          <w:sz w:val="20"/>
          <w:szCs w:val="20"/>
        </w:rPr>
        <w:t>tööliste</w:t>
      </w:r>
      <w:r>
        <w:rPr>
          <w:rFonts w:ascii="Verdana" w:hAnsi="Verdana" w:cs="Times-Roman"/>
          <w:color w:val="000000"/>
          <w:sz w:val="20"/>
          <w:szCs w:val="20"/>
        </w:rPr>
        <w:t xml:space="preserve"> eluasemena;</w:t>
      </w:r>
    </w:p>
    <w:p w:rsidR="00657B14" w:rsidRPr="00B62854" w:rsidRDefault="00657B14" w:rsidP="00657B14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B62854">
        <w:rPr>
          <w:rFonts w:ascii="Verdana" w:hAnsi="Verdana" w:cs="Times-Bold"/>
          <w:b/>
          <w:bCs/>
          <w:color w:val="FF0000"/>
          <w:sz w:val="20"/>
          <w:szCs w:val="20"/>
        </w:rPr>
        <w:t xml:space="preserve">SUITSETAMINE JA LOOMADE TRANSPORT ON SÕIDUKIS KEELATUD! </w:t>
      </w:r>
      <w:r>
        <w:rPr>
          <w:rFonts w:ascii="Verdana" w:hAnsi="Verdana" w:cs="Times-Bold"/>
          <w:b/>
          <w:bCs/>
          <w:color w:val="FF0000"/>
          <w:sz w:val="20"/>
          <w:szCs w:val="20"/>
        </w:rPr>
        <w:t>Trahv 10</w:t>
      </w:r>
      <w:r w:rsidRPr="00B62854">
        <w:rPr>
          <w:rFonts w:ascii="Verdana" w:hAnsi="Verdana" w:cs="Times-Bold"/>
          <w:b/>
          <w:bCs/>
          <w:color w:val="FF0000"/>
          <w:sz w:val="20"/>
          <w:szCs w:val="20"/>
        </w:rPr>
        <w:t>0.-EUR</w:t>
      </w:r>
      <w:r w:rsidRPr="00B62854">
        <w:rPr>
          <w:rFonts w:ascii="Verdana" w:hAnsi="Verdana"/>
          <w:sz w:val="20"/>
          <w:szCs w:val="20"/>
        </w:rPr>
        <w:t xml:space="preserve">   </w:t>
      </w:r>
    </w:p>
    <w:p w:rsidR="00657B14" w:rsidRDefault="00657B14" w:rsidP="00657B14">
      <w:pPr>
        <w:pStyle w:val="ListParagraph"/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</w:p>
    <w:p w:rsidR="00657B14" w:rsidRPr="007A1875" w:rsidRDefault="00657B14" w:rsidP="00657B14">
      <w:pPr>
        <w:pStyle w:val="ListParagraph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:rsidR="00657B14" w:rsidRPr="00CB6C75" w:rsidRDefault="00657B14" w:rsidP="00657B14">
      <w:pPr>
        <w:pStyle w:val="ListParagraph"/>
        <w:numPr>
          <w:ilvl w:val="0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7A1875">
        <w:rPr>
          <w:rFonts w:ascii="Verdana" w:hAnsi="Verdana" w:cs="Times-Bold"/>
          <w:b/>
          <w:bCs/>
          <w:color w:val="000000"/>
          <w:sz w:val="20"/>
          <w:szCs w:val="20"/>
        </w:rPr>
        <w:t>Rentniku kohustused Sõiduki kasutamisel</w:t>
      </w:r>
    </w:p>
    <w:p w:rsidR="00657B14" w:rsidRPr="00CB6C75" w:rsidRDefault="00657B14" w:rsidP="00657B14">
      <w:pPr>
        <w:pStyle w:val="ListParagraph"/>
        <w:spacing w:after="0" w:line="240" w:lineRule="auto"/>
        <w:ind w:left="360" w:right="72"/>
        <w:jc w:val="both"/>
        <w:rPr>
          <w:rFonts w:ascii="Verdana" w:hAnsi="Verdana" w:cs="Times-Roman"/>
          <w:color w:val="000000"/>
          <w:sz w:val="20"/>
          <w:szCs w:val="20"/>
        </w:rPr>
      </w:pPr>
    </w:p>
    <w:p w:rsidR="00657B14" w:rsidRPr="00B62854" w:rsidRDefault="00657B14" w:rsidP="00657B14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CB6C75">
        <w:rPr>
          <w:rFonts w:ascii="Verdana" w:hAnsi="Verdana" w:cs="Times-Roman"/>
          <w:color w:val="000000"/>
          <w:sz w:val="20"/>
          <w:szCs w:val="20"/>
        </w:rPr>
        <w:t>Rentnik on kohustatud enne rendiperioodi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algust Sõiduki põhjalikult üle vaatama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võimalike kahjustuste tuvastamiseks. Juhul kui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Rentnik ei tuvasta kahjustusi ega taotle vastava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märke tegemist Lepingusse eeldatakse, et Sõiduk on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rentimise hetkel tehniliselt korras, väliste puuduste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ja riketeta ning Rentnikul ei ole pretensioone</w:t>
      </w:r>
      <w:r>
        <w:rPr>
          <w:rFonts w:ascii="Verdana" w:hAnsi="Verdana" w:cs="Times-Roman"/>
          <w:color w:val="000000"/>
          <w:sz w:val="20"/>
          <w:szCs w:val="20"/>
        </w:rPr>
        <w:t>;</w:t>
      </w:r>
    </w:p>
    <w:p w:rsidR="00657B14" w:rsidRPr="00B62854" w:rsidRDefault="00657B14" w:rsidP="00657B14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sz w:val="20"/>
          <w:szCs w:val="20"/>
        </w:rPr>
      </w:pPr>
      <w:r w:rsidRPr="00602B55">
        <w:rPr>
          <w:rFonts w:ascii="Verdana" w:hAnsi="Verdana" w:cs="Times-Italic"/>
          <w:iCs/>
          <w:sz w:val="20"/>
          <w:szCs w:val="20"/>
        </w:rPr>
        <w:t xml:space="preserve">Rentnik </w:t>
      </w:r>
      <w:r>
        <w:rPr>
          <w:rFonts w:ascii="Verdana" w:hAnsi="Verdana" w:cs="Times-Italic"/>
          <w:iCs/>
          <w:sz w:val="20"/>
          <w:szCs w:val="20"/>
        </w:rPr>
        <w:t>kohustub teostama igapäevast</w:t>
      </w:r>
      <w:r w:rsidRPr="00602B55">
        <w:rPr>
          <w:rFonts w:ascii="Verdana" w:hAnsi="Verdana" w:cs="Times-Italic"/>
          <w:iCs/>
          <w:sz w:val="20"/>
          <w:szCs w:val="20"/>
        </w:rPr>
        <w:t xml:space="preserve"> kontrolli Sõiduki tehnilise seisukorra üle, kontrollides </w:t>
      </w:r>
      <w:r>
        <w:rPr>
          <w:rFonts w:ascii="Verdana" w:hAnsi="Verdana" w:cs="Times-Italic"/>
          <w:iCs/>
          <w:sz w:val="20"/>
          <w:szCs w:val="20"/>
        </w:rPr>
        <w:t xml:space="preserve">rehvide seisukorda, Sõiduki valgustusseadmete </w:t>
      </w:r>
      <w:r w:rsidRPr="00602B55">
        <w:rPr>
          <w:rFonts w:ascii="Verdana" w:hAnsi="Verdana" w:cs="Times-Italic"/>
          <w:iCs/>
          <w:sz w:val="20"/>
          <w:szCs w:val="20"/>
        </w:rPr>
        <w:t xml:space="preserve">ning kontrolltulede </w:t>
      </w:r>
      <w:r>
        <w:rPr>
          <w:rFonts w:ascii="Verdana" w:hAnsi="Verdana" w:cs="Times-Italic"/>
          <w:iCs/>
          <w:sz w:val="20"/>
          <w:szCs w:val="20"/>
        </w:rPr>
        <w:t>korrasolekut;</w:t>
      </w:r>
    </w:p>
    <w:p w:rsidR="00657B14" w:rsidRPr="00B62854" w:rsidRDefault="00657B14" w:rsidP="00657B14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CB6C75">
        <w:rPr>
          <w:rFonts w:ascii="Verdana" w:hAnsi="Verdana" w:cs="Times-Roman"/>
          <w:color w:val="000000"/>
          <w:sz w:val="20"/>
          <w:szCs w:val="20"/>
        </w:rPr>
        <w:t>Sõidukit parkides on Rentnik kohustatud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sulgema Sõiduki aknad ja luugid, lukustama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Sõiduki uksed ja sisse lülitama signalisatsiooni</w:t>
      </w:r>
      <w:r>
        <w:rPr>
          <w:rFonts w:ascii="Verdana" w:hAnsi="Verdana" w:cs="Times-Roman"/>
          <w:color w:val="000000"/>
          <w:sz w:val="20"/>
          <w:szCs w:val="20"/>
        </w:rPr>
        <w:t xml:space="preserve"> (selle olemasolul);</w:t>
      </w:r>
    </w:p>
    <w:p w:rsidR="00657B14" w:rsidRPr="00B62854" w:rsidRDefault="00657B14" w:rsidP="00657B14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CB6C75">
        <w:rPr>
          <w:rFonts w:ascii="Verdana" w:hAnsi="Verdana" w:cs="Times-Roman"/>
          <w:color w:val="000000"/>
          <w:sz w:val="20"/>
          <w:szCs w:val="20"/>
        </w:rPr>
        <w:t>Rentnik on kohustatud tagama Sõiduki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dokume</w:t>
      </w:r>
      <w:r>
        <w:rPr>
          <w:rFonts w:ascii="Verdana" w:hAnsi="Verdana" w:cs="Times-Roman"/>
          <w:color w:val="000000"/>
          <w:sz w:val="20"/>
          <w:szCs w:val="20"/>
        </w:rPr>
        <w:t>ntatsiooni ja võtmete säilimise;</w:t>
      </w:r>
    </w:p>
    <w:p w:rsidR="00657B14" w:rsidRDefault="00657B14" w:rsidP="00657B14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CB6C75">
        <w:rPr>
          <w:rFonts w:ascii="Verdana" w:hAnsi="Verdana" w:cs="Times-Roman"/>
          <w:color w:val="000000"/>
          <w:sz w:val="20"/>
          <w:szCs w:val="20"/>
        </w:rPr>
        <w:t>Rentnik on kohustatud tasuma Rendifirmale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kõikide Rentnikule rendiperioodil esitatud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02B55">
        <w:rPr>
          <w:rFonts w:ascii="Verdana" w:hAnsi="Verdana" w:cs="Times-BoldItalic"/>
          <w:b/>
          <w:bCs/>
          <w:iCs/>
          <w:color w:val="000000"/>
          <w:sz w:val="20"/>
          <w:szCs w:val="20"/>
        </w:rPr>
        <w:t>trahvinõuete eest</w:t>
      </w:r>
      <w:r w:rsidRPr="00CB6C75">
        <w:rPr>
          <w:rFonts w:ascii="Verdana" w:hAnsi="Verdana" w:cs="Times-BoldItalic"/>
          <w:b/>
          <w:bCs/>
          <w:i/>
          <w:iCs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täies ulatuses (valesti parkimine,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liikluseeskirjade rikkumine jms.). Rendifirmal on õigus nimetatud trahvinõuded Rentnikult sisse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nõuda 12 kuu jooksul, juhul kui Rentnik ei ole neid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nõudeid Rendifirmale tasunud ja nende nõuete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B6C75">
        <w:rPr>
          <w:rFonts w:ascii="Verdana" w:hAnsi="Verdana" w:cs="Times-Roman"/>
          <w:color w:val="000000"/>
          <w:sz w:val="20"/>
          <w:szCs w:val="20"/>
        </w:rPr>
        <w:t>olemasolu ilmneb pärast rendiperioodi lõppemist.</w:t>
      </w:r>
    </w:p>
    <w:p w:rsidR="00657B14" w:rsidRPr="00CB6C75" w:rsidRDefault="00657B14" w:rsidP="00657B14">
      <w:pPr>
        <w:pStyle w:val="ListParagraph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:rsidR="00657B14" w:rsidRDefault="00657B14" w:rsidP="00657B14">
      <w:pPr>
        <w:pStyle w:val="ListParagraph"/>
        <w:numPr>
          <w:ilvl w:val="0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CB6C75">
        <w:rPr>
          <w:rFonts w:ascii="Verdana" w:hAnsi="Verdana" w:cs="Times-Bold"/>
          <w:b/>
          <w:bCs/>
          <w:color w:val="000000"/>
          <w:sz w:val="20"/>
          <w:szCs w:val="20"/>
        </w:rPr>
        <w:t>Rentniku vastutus</w:t>
      </w:r>
    </w:p>
    <w:p w:rsidR="00657B14" w:rsidRDefault="00657B14" w:rsidP="00657B14">
      <w:pPr>
        <w:pStyle w:val="ListParagraph"/>
        <w:spacing w:after="0" w:line="240" w:lineRule="auto"/>
        <w:ind w:left="360" w:right="72"/>
        <w:jc w:val="both"/>
        <w:rPr>
          <w:rFonts w:ascii="Verdana" w:hAnsi="Verdana" w:cs="Times-Roman"/>
          <w:color w:val="000000"/>
          <w:sz w:val="20"/>
          <w:szCs w:val="20"/>
        </w:rPr>
      </w:pPr>
    </w:p>
    <w:p w:rsidR="00657B14" w:rsidRPr="00CC7FE0" w:rsidRDefault="00657B14" w:rsidP="00657B14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640251">
        <w:rPr>
          <w:rFonts w:ascii="Verdana" w:hAnsi="Verdana" w:cs="Times-Roman"/>
          <w:color w:val="000000"/>
          <w:sz w:val="20"/>
          <w:szCs w:val="20"/>
        </w:rPr>
        <w:t>Rentnik vastutab Sõiduki hävimise,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kaotsimineku ja kahjustumise eest, mis toimub ajal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kui Sõiduk on Rentniku valduses</w:t>
      </w:r>
      <w:r>
        <w:rPr>
          <w:rFonts w:ascii="Verdana" w:hAnsi="Verdana" w:cs="Times-Roman"/>
          <w:color w:val="000000"/>
          <w:sz w:val="20"/>
          <w:szCs w:val="20"/>
        </w:rPr>
        <w:t>,</w:t>
      </w:r>
      <w:r w:rsidRPr="00640251"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B0D6B">
        <w:rPr>
          <w:rFonts w:ascii="Verdana" w:hAnsi="Verdana" w:cs="Times-Roman"/>
          <w:color w:val="000000"/>
          <w:sz w:val="20"/>
          <w:szCs w:val="20"/>
        </w:rPr>
        <w:t xml:space="preserve">v.a </w:t>
      </w:r>
      <w:r>
        <w:rPr>
          <w:rFonts w:ascii="Verdana" w:hAnsi="Verdana" w:cs="Times-Roman"/>
          <w:color w:val="000000"/>
          <w:sz w:val="20"/>
          <w:szCs w:val="20"/>
        </w:rPr>
        <w:t>arvestades käesoleva lepingu p. 4.4.6</w:t>
      </w:r>
      <w:r w:rsidRPr="00CC7FE0">
        <w:rPr>
          <w:rFonts w:ascii="Verdana" w:hAnsi="Verdana" w:cs="Times-Roman"/>
          <w:color w:val="000000"/>
          <w:sz w:val="20"/>
          <w:szCs w:val="20"/>
        </w:rPr>
        <w:t>)</w:t>
      </w:r>
    </w:p>
    <w:p w:rsidR="00657B14" w:rsidRPr="00B62854" w:rsidRDefault="00657B14" w:rsidP="00657B14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640251">
        <w:rPr>
          <w:rFonts w:ascii="Verdana" w:hAnsi="Verdana" w:cs="Times-Roman"/>
          <w:color w:val="000000"/>
          <w:sz w:val="20"/>
          <w:szCs w:val="20"/>
        </w:rPr>
        <w:t>Rentnik ei vastuta Sõiduki hariliku kulumise,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halvenemise ja muutuste eest, mis kaasnevad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Sõi</w:t>
      </w:r>
      <w:r>
        <w:rPr>
          <w:rFonts w:ascii="Verdana" w:hAnsi="Verdana" w:cs="Times-Roman"/>
          <w:color w:val="000000"/>
          <w:sz w:val="20"/>
          <w:szCs w:val="20"/>
        </w:rPr>
        <w:t xml:space="preserve">duki </w:t>
      </w:r>
      <w:r w:rsidRPr="009B0D6B">
        <w:rPr>
          <w:rFonts w:ascii="Verdana" w:hAnsi="Verdana" w:cs="Times-Roman"/>
          <w:color w:val="000000"/>
          <w:sz w:val="20"/>
          <w:szCs w:val="20"/>
        </w:rPr>
        <w:t>tavakorras</w:t>
      </w:r>
      <w:r>
        <w:rPr>
          <w:rFonts w:ascii="Verdana" w:hAnsi="Verdana" w:cs="Times-Roman"/>
          <w:color w:val="000000"/>
          <w:sz w:val="20"/>
          <w:szCs w:val="20"/>
        </w:rPr>
        <w:t xml:space="preserve"> Lepingujärgse kasutamisega;</w:t>
      </w:r>
    </w:p>
    <w:p w:rsidR="00657B14" w:rsidRPr="00B62854" w:rsidRDefault="00657B14" w:rsidP="00657B14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640251">
        <w:rPr>
          <w:rFonts w:ascii="Verdana" w:hAnsi="Verdana" w:cs="Times-Roman"/>
          <w:color w:val="000000"/>
          <w:sz w:val="20"/>
          <w:szCs w:val="20"/>
        </w:rPr>
        <w:t>Rentnik on täies ulatuses vastutav Sõidukile või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selle seadmetele tekitatud kahju eest kui:</w:t>
      </w:r>
    </w:p>
    <w:p w:rsidR="00657B14" w:rsidRPr="00B62854" w:rsidRDefault="00657B14" w:rsidP="00657B14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640251">
        <w:rPr>
          <w:rFonts w:ascii="Verdana" w:hAnsi="Verdana" w:cs="Times-Roman"/>
          <w:color w:val="000000"/>
          <w:sz w:val="20"/>
          <w:szCs w:val="20"/>
        </w:rPr>
        <w:t>Sõidukile ja Rendifirmale on tekitatud kahju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tahtlikult ja Rentniku süül;</w:t>
      </w:r>
    </w:p>
    <w:p w:rsidR="00657B14" w:rsidRPr="00B62854" w:rsidRDefault="00657B14" w:rsidP="00657B14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640251">
        <w:rPr>
          <w:rFonts w:ascii="Verdana" w:hAnsi="Verdana" w:cs="Times-Roman"/>
          <w:color w:val="000000"/>
          <w:sz w:val="20"/>
          <w:szCs w:val="20"/>
        </w:rPr>
        <w:t>Sõidukit on juhitud</w:t>
      </w:r>
      <w:r>
        <w:rPr>
          <w:rFonts w:ascii="Verdana" w:hAnsi="Verdana" w:cs="Times-Roman"/>
          <w:color w:val="000000"/>
          <w:sz w:val="20"/>
          <w:szCs w:val="20"/>
        </w:rPr>
        <w:t>/transporditud</w:t>
      </w:r>
      <w:r w:rsidRPr="00640251">
        <w:rPr>
          <w:rFonts w:ascii="Verdana" w:hAnsi="Verdana" w:cs="Times-Roman"/>
          <w:color w:val="000000"/>
          <w:sz w:val="20"/>
          <w:szCs w:val="20"/>
        </w:rPr>
        <w:t xml:space="preserve"> alkoholijoobes või mõne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muu narkootilise aine mõju all;</w:t>
      </w:r>
    </w:p>
    <w:p w:rsidR="00657B14" w:rsidRPr="00B62854" w:rsidRDefault="00657B14" w:rsidP="00657B14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640251">
        <w:rPr>
          <w:rFonts w:ascii="Verdana" w:hAnsi="Verdana" w:cs="Times-Roman"/>
          <w:color w:val="000000"/>
          <w:sz w:val="20"/>
          <w:szCs w:val="20"/>
        </w:rPr>
        <w:t>Sõidukit on kasutatud Eesti Vabariigi seadusi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rikkudes ja seaduse vastastel eesmärkidel (kuriteo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sooritamisel vms);</w:t>
      </w:r>
    </w:p>
    <w:p w:rsidR="00657B14" w:rsidRPr="00B62854" w:rsidRDefault="00657B14" w:rsidP="00657B14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640251">
        <w:rPr>
          <w:rFonts w:ascii="Verdana" w:hAnsi="Verdana" w:cs="Times-Roman"/>
          <w:color w:val="000000"/>
          <w:sz w:val="20"/>
          <w:szCs w:val="20"/>
        </w:rPr>
        <w:t>Sõidukit on kasutatud mitte vastavuses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kehtivate liikluseeskirjadega;</w:t>
      </w:r>
    </w:p>
    <w:p w:rsidR="00657B14" w:rsidRPr="00B62854" w:rsidRDefault="00657B14" w:rsidP="00657B14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640251">
        <w:rPr>
          <w:rFonts w:ascii="Verdana" w:hAnsi="Verdana" w:cs="Times-Roman"/>
          <w:color w:val="000000"/>
          <w:sz w:val="20"/>
          <w:szCs w:val="20"/>
        </w:rPr>
        <w:t>Sõidukit on kasu</w:t>
      </w:r>
      <w:r>
        <w:rPr>
          <w:rFonts w:ascii="Verdana" w:hAnsi="Verdana" w:cs="Times-Roman"/>
          <w:color w:val="000000"/>
          <w:sz w:val="20"/>
          <w:szCs w:val="20"/>
        </w:rPr>
        <w:t>tatud käesoleva Lepingupunktis 2</w:t>
      </w:r>
      <w:r w:rsidRPr="00640251">
        <w:rPr>
          <w:rFonts w:ascii="Verdana" w:hAnsi="Verdana" w:cs="Times-Roman"/>
          <w:color w:val="000000"/>
          <w:sz w:val="20"/>
          <w:szCs w:val="20"/>
        </w:rPr>
        <w:t xml:space="preserve"> märgitud tingimusi rikkudes;</w:t>
      </w:r>
    </w:p>
    <w:p w:rsidR="00657B14" w:rsidRPr="00B62854" w:rsidRDefault="00657B14" w:rsidP="00657B14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640251">
        <w:rPr>
          <w:rFonts w:ascii="Verdana" w:hAnsi="Verdana" w:cs="Times-Roman"/>
          <w:color w:val="000000"/>
          <w:sz w:val="20"/>
          <w:szCs w:val="20"/>
        </w:rPr>
        <w:t>Rentniku hooletuse või ettevaatamatuse tõttu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on Sõiduki dokumentatsioon ja/või Sõiduki võtmed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kaotsi läinud või varastatud;</w:t>
      </w:r>
    </w:p>
    <w:p w:rsidR="00657B14" w:rsidRPr="00B62854" w:rsidRDefault="00657B14" w:rsidP="00657B14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>
        <w:rPr>
          <w:rFonts w:ascii="Verdana" w:hAnsi="Verdana" w:cs="Times-Roman"/>
          <w:color w:val="000000"/>
          <w:sz w:val="20"/>
          <w:szCs w:val="20"/>
        </w:rPr>
        <w:t>Rentniku hooletuse (sh p.4</w:t>
      </w:r>
      <w:r w:rsidRPr="00640251">
        <w:rPr>
          <w:rFonts w:ascii="Verdana" w:hAnsi="Verdana" w:cs="Times-Roman"/>
          <w:color w:val="000000"/>
          <w:sz w:val="20"/>
          <w:szCs w:val="20"/>
        </w:rPr>
        <w:t>.3.6 juhul) või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süülise käitumise tõttu on Sõiduk kaotsi läinud või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640251">
        <w:rPr>
          <w:rFonts w:ascii="Verdana" w:hAnsi="Verdana" w:cs="Times-Roman"/>
          <w:color w:val="000000"/>
          <w:sz w:val="20"/>
          <w:szCs w:val="20"/>
        </w:rPr>
        <w:t>varastatud;</w:t>
      </w:r>
    </w:p>
    <w:p w:rsidR="00657B14" w:rsidRPr="00B62854" w:rsidRDefault="00657B14" w:rsidP="00657B14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96192C">
        <w:rPr>
          <w:rFonts w:ascii="Verdana" w:hAnsi="Verdana" w:cs="Times-Roman"/>
          <w:color w:val="000000"/>
          <w:sz w:val="20"/>
          <w:szCs w:val="20"/>
        </w:rPr>
        <w:t>Sõidetud on tühja rehviga;</w:t>
      </w:r>
    </w:p>
    <w:p w:rsidR="00657B14" w:rsidRPr="00B62854" w:rsidRDefault="00657B14" w:rsidP="00657B14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96192C">
        <w:rPr>
          <w:rFonts w:ascii="Verdana" w:hAnsi="Verdana" w:cs="Times-Roman"/>
          <w:color w:val="000000"/>
          <w:sz w:val="20"/>
          <w:szCs w:val="20"/>
        </w:rPr>
        <w:t>Rentnik on kohustatud Rendifirmale hüvitama:</w:t>
      </w:r>
    </w:p>
    <w:p w:rsidR="00657B14" w:rsidRPr="009B0D6B" w:rsidRDefault="00657B14" w:rsidP="00657B14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9B0D6B">
        <w:rPr>
          <w:rFonts w:ascii="Verdana" w:hAnsi="Verdana" w:cs="Times-Roman"/>
          <w:color w:val="000000"/>
          <w:sz w:val="20"/>
          <w:szCs w:val="20"/>
        </w:rPr>
        <w:lastRenderedPageBreak/>
        <w:t>Sõidukile või selle seadmetele tekitatud kahjustused täies ulatuses, vastavalt seadme remondi- või müügikoha hinnakirjale;</w:t>
      </w:r>
    </w:p>
    <w:p w:rsidR="00657B14" w:rsidRPr="00B62854" w:rsidRDefault="00657B14" w:rsidP="00657B14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96192C">
        <w:rPr>
          <w:rFonts w:ascii="Verdana" w:hAnsi="Verdana" w:cs="Times-Roman"/>
          <w:color w:val="000000"/>
          <w:sz w:val="20"/>
          <w:szCs w:val="20"/>
        </w:rPr>
        <w:t>Sõidukilt kaotsiläinud, varastatud või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kahjustatud osade ja lisavarustuse maksumuse täies</w:t>
      </w:r>
      <w:r>
        <w:rPr>
          <w:rFonts w:ascii="Verdana" w:hAnsi="Verdana" w:cs="Times-Roman"/>
          <w:color w:val="000000"/>
          <w:sz w:val="20"/>
          <w:szCs w:val="20"/>
        </w:rPr>
        <w:t xml:space="preserve"> ulatuses p.4</w:t>
      </w:r>
      <w:r w:rsidRPr="0096192C">
        <w:rPr>
          <w:rFonts w:ascii="Verdana" w:hAnsi="Verdana" w:cs="Times-Roman"/>
          <w:color w:val="000000"/>
          <w:sz w:val="20"/>
          <w:szCs w:val="20"/>
        </w:rPr>
        <w:t>.3.1 toodu kohaselt juhul, kui tegemist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ei ole kindlustusjuhtumiga. Vahetatud varuosad on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Rendifirma omand ja kuuluvad utiliseerimisele</w:t>
      </w:r>
      <w:r>
        <w:rPr>
          <w:rFonts w:ascii="Verdana" w:hAnsi="Verdana" w:cs="Times-Roman"/>
          <w:color w:val="000000"/>
          <w:sz w:val="20"/>
          <w:szCs w:val="20"/>
        </w:rPr>
        <w:t xml:space="preserve"> Rendifirma poolt;</w:t>
      </w:r>
    </w:p>
    <w:p w:rsidR="00657B14" w:rsidRPr="00B62854" w:rsidRDefault="00657B14" w:rsidP="00657B14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96192C">
        <w:rPr>
          <w:rFonts w:ascii="Verdana" w:hAnsi="Verdana" w:cs="Times-Roman"/>
          <w:color w:val="000000"/>
          <w:sz w:val="20"/>
          <w:szCs w:val="20"/>
        </w:rPr>
        <w:t>Rentnik on kohustatud tasuma Rendifirmale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BoldItalic"/>
          <w:bCs/>
          <w:iCs/>
          <w:color w:val="000000"/>
          <w:sz w:val="20"/>
          <w:szCs w:val="20"/>
        </w:rPr>
        <w:t>purunenud rehvi remondikulud</w:t>
      </w:r>
      <w:r>
        <w:rPr>
          <w:rFonts w:ascii="Verdana" w:hAnsi="Verdana" w:cs="Times-BoldItalic"/>
          <w:b/>
          <w:bCs/>
          <w:i/>
          <w:iCs/>
          <w:color w:val="000000"/>
          <w:sz w:val="20"/>
          <w:szCs w:val="20"/>
        </w:rPr>
        <w:t xml:space="preserve"> summas 8</w:t>
      </w:r>
      <w:r w:rsidRPr="0096192C">
        <w:rPr>
          <w:rFonts w:ascii="Verdana" w:hAnsi="Verdana" w:cs="Times-BoldItalic"/>
          <w:b/>
          <w:bCs/>
          <w:i/>
          <w:iCs/>
          <w:color w:val="000000"/>
          <w:sz w:val="20"/>
          <w:szCs w:val="20"/>
        </w:rPr>
        <w:t>0.-</w:t>
      </w:r>
      <w:r w:rsidRPr="0096192C">
        <w:rPr>
          <w:rFonts w:ascii="Verdana" w:hAnsi="Verdana" w:cs="TTE5t00"/>
          <w:color w:val="000000"/>
          <w:sz w:val="20"/>
          <w:szCs w:val="20"/>
        </w:rPr>
        <w:t>€</w:t>
      </w:r>
      <w:r>
        <w:rPr>
          <w:rFonts w:ascii="Verdana" w:hAnsi="Verdana" w:cs="TTE5t00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ühe purunenud rehvi kohta või rehvi asendamise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kulud kui rehv on täielikult purunenud ja muutunud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kasutuskõlbmatuks;</w:t>
      </w:r>
    </w:p>
    <w:p w:rsidR="00657B14" w:rsidRPr="00B62854" w:rsidRDefault="00657B14" w:rsidP="00657B14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96192C">
        <w:rPr>
          <w:rFonts w:ascii="Verdana" w:hAnsi="Verdana" w:cs="Times-Roman"/>
          <w:color w:val="000000"/>
          <w:sz w:val="20"/>
          <w:szCs w:val="20"/>
        </w:rPr>
        <w:t>Rentnik on kohustatud tasuma tema süül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toimunud avarii või muu Sõidukile tekitatud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kahjustuse tagajärjel Sõiduki ajutise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kasutuskõlbmatuse tõttu tekkinud Sõiduki seisuaja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eest Rendifirmale saamata jäänud tulu kuni 30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päeva renditasu ulatuses juhul kui Rendifirma seda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nõuab. Seisuaega arvestatakse avarii või kahjustuse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tekkimise päevast kuni Sõiduki taaskasutusele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96192C">
        <w:rPr>
          <w:rFonts w:ascii="Verdana" w:hAnsi="Verdana" w:cs="Times-Roman"/>
          <w:color w:val="000000"/>
          <w:sz w:val="20"/>
          <w:szCs w:val="20"/>
        </w:rPr>
        <w:t>võtmise päevani;</w:t>
      </w:r>
    </w:p>
    <w:p w:rsidR="00657B14" w:rsidRPr="00B62854" w:rsidRDefault="00657B14" w:rsidP="00657B14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C53A33">
        <w:rPr>
          <w:rFonts w:ascii="Verdana" w:hAnsi="Verdana" w:cs="Times-Roman"/>
          <w:color w:val="000000"/>
          <w:sz w:val="20"/>
          <w:szCs w:val="20"/>
        </w:rPr>
        <w:t>Lepingu punktis 4.3 toodud juhtudel on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53A33">
        <w:rPr>
          <w:rFonts w:ascii="Verdana" w:hAnsi="Verdana" w:cs="Times-Roman"/>
          <w:color w:val="000000"/>
          <w:sz w:val="20"/>
          <w:szCs w:val="20"/>
        </w:rPr>
        <w:t>Rentnik kohustatud maksma Rendifirmale saamata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53A33">
        <w:rPr>
          <w:rFonts w:ascii="Verdana" w:hAnsi="Verdana" w:cs="Times-Roman"/>
          <w:color w:val="000000"/>
          <w:sz w:val="20"/>
          <w:szCs w:val="20"/>
        </w:rPr>
        <w:t>jäänud tulu vastavalt Rendifirma hinnakirjale kuni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53A33">
        <w:rPr>
          <w:rFonts w:ascii="Verdana" w:hAnsi="Verdana" w:cs="Times-Roman"/>
          <w:color w:val="000000"/>
          <w:sz w:val="20"/>
          <w:szCs w:val="20"/>
        </w:rPr>
        <w:t>Sõiduki sõidukorda viimiseni või Sõiduki turuhinna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53A33">
        <w:rPr>
          <w:rFonts w:ascii="Verdana" w:hAnsi="Verdana" w:cs="Times-Roman"/>
          <w:color w:val="000000"/>
          <w:sz w:val="20"/>
          <w:szCs w:val="20"/>
        </w:rPr>
        <w:t>hüvitamiseni Rentniku poolt täies ulatuses;</w:t>
      </w:r>
    </w:p>
    <w:p w:rsidR="00657B14" w:rsidRDefault="00657B14" w:rsidP="00657B14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C53A33">
        <w:rPr>
          <w:rFonts w:ascii="Verdana" w:hAnsi="Verdana" w:cs="Times-Roman"/>
          <w:color w:val="000000"/>
          <w:sz w:val="20"/>
          <w:szCs w:val="20"/>
        </w:rPr>
        <w:t>Juhul kui Rentniku kasutuses oleval Sõidukil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53A33">
        <w:rPr>
          <w:rFonts w:ascii="Verdana" w:hAnsi="Verdana" w:cs="Times-Roman"/>
          <w:color w:val="000000"/>
          <w:sz w:val="20"/>
          <w:szCs w:val="20"/>
        </w:rPr>
        <w:t>tekib kahjustusi või kui Sõiduk varastatakse, läheb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53A33">
        <w:rPr>
          <w:rFonts w:ascii="Verdana" w:hAnsi="Verdana" w:cs="Times-Roman"/>
          <w:color w:val="000000"/>
          <w:sz w:val="20"/>
          <w:szCs w:val="20"/>
        </w:rPr>
        <w:t>kaotsi või hävib</w:t>
      </w:r>
      <w:r w:rsidR="00302199">
        <w:rPr>
          <w:rFonts w:ascii="Verdana" w:hAnsi="Verdana" w:cs="Times-Roman"/>
          <w:color w:val="000000"/>
          <w:sz w:val="20"/>
          <w:szCs w:val="20"/>
        </w:rPr>
        <w:t xml:space="preserve"> kohustub rentnik tasuma tekitatud kahjud täies ulatuses,</w:t>
      </w:r>
      <w:r w:rsidRPr="00C53A33"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="00302199">
        <w:rPr>
          <w:rFonts w:ascii="Verdana" w:hAnsi="Verdana" w:cs="Times-Roman"/>
          <w:color w:val="000000"/>
          <w:sz w:val="20"/>
          <w:szCs w:val="20"/>
        </w:rPr>
        <w:t>või</w:t>
      </w:r>
      <w:r w:rsidRPr="00C53A33">
        <w:rPr>
          <w:rFonts w:ascii="Verdana" w:hAnsi="Verdana" w:cs="Times-Roman"/>
          <w:color w:val="000000"/>
          <w:sz w:val="20"/>
          <w:szCs w:val="20"/>
        </w:rPr>
        <w:t xml:space="preserve"> kahju</w:t>
      </w:r>
      <w:r>
        <w:rPr>
          <w:rFonts w:ascii="Verdana" w:hAnsi="Verdana" w:cs="Times-Roman"/>
          <w:color w:val="000000"/>
          <w:sz w:val="20"/>
          <w:szCs w:val="20"/>
        </w:rPr>
        <w:t xml:space="preserve"> hüvitatamise</w:t>
      </w:r>
      <w:r w:rsidRPr="00C53A33">
        <w:rPr>
          <w:rFonts w:ascii="Verdana" w:hAnsi="Verdana" w:cs="Times-Roman"/>
          <w:color w:val="000000"/>
          <w:sz w:val="20"/>
          <w:szCs w:val="20"/>
        </w:rPr>
        <w:t xml:space="preserve"> </w:t>
      </w:r>
      <w:r>
        <w:rPr>
          <w:rFonts w:ascii="Verdana" w:hAnsi="Verdana" w:cs="Times-Roman"/>
          <w:color w:val="000000"/>
          <w:sz w:val="20"/>
          <w:szCs w:val="20"/>
        </w:rPr>
        <w:t xml:space="preserve">korral </w:t>
      </w:r>
      <w:r w:rsidRPr="00C53A33">
        <w:rPr>
          <w:rFonts w:ascii="Verdana" w:hAnsi="Verdana" w:cs="Times-Roman"/>
          <w:color w:val="000000"/>
          <w:sz w:val="20"/>
          <w:szCs w:val="20"/>
        </w:rPr>
        <w:t>Kindlustusfirma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53A33">
        <w:rPr>
          <w:rFonts w:ascii="Verdana" w:hAnsi="Verdana" w:cs="Times-Roman"/>
          <w:color w:val="000000"/>
          <w:sz w:val="20"/>
          <w:szCs w:val="20"/>
        </w:rPr>
        <w:t>poolt, on Rentnik kohustatud tasuma Rendifirmale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53A33">
        <w:rPr>
          <w:rFonts w:ascii="Verdana" w:hAnsi="Verdana" w:cs="Times-Roman"/>
          <w:color w:val="000000"/>
          <w:sz w:val="20"/>
          <w:szCs w:val="20"/>
        </w:rPr>
        <w:t>omavastutuse summad;</w:t>
      </w:r>
    </w:p>
    <w:p w:rsidR="00657B14" w:rsidRPr="00C53A33" w:rsidRDefault="00657B14" w:rsidP="00657B14">
      <w:pPr>
        <w:pStyle w:val="ListParagraph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:rsidR="00657B14" w:rsidRPr="00C53A33" w:rsidRDefault="00657B14" w:rsidP="00657B14">
      <w:pPr>
        <w:pStyle w:val="ListParagraph"/>
        <w:numPr>
          <w:ilvl w:val="0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C53A33">
        <w:rPr>
          <w:rFonts w:ascii="Verdana" w:hAnsi="Verdana" w:cs="Times-Bold"/>
          <w:b/>
          <w:bCs/>
          <w:color w:val="000000"/>
          <w:sz w:val="20"/>
          <w:szCs w:val="20"/>
        </w:rPr>
        <w:t>Renditasu</w:t>
      </w:r>
      <w:r>
        <w:rPr>
          <w:rFonts w:ascii="Verdana" w:hAnsi="Verdana" w:cs="Times-Bold"/>
          <w:b/>
          <w:bCs/>
          <w:color w:val="000000"/>
          <w:sz w:val="20"/>
          <w:szCs w:val="20"/>
        </w:rPr>
        <w:t xml:space="preserve">, </w:t>
      </w:r>
      <w:r w:rsidRPr="00C53A33">
        <w:rPr>
          <w:rFonts w:ascii="Verdana" w:hAnsi="Verdana" w:cs="Times-Bold"/>
          <w:b/>
          <w:bCs/>
          <w:color w:val="000000"/>
          <w:sz w:val="20"/>
          <w:szCs w:val="20"/>
        </w:rPr>
        <w:t>ja arvelduste kord</w:t>
      </w:r>
    </w:p>
    <w:p w:rsidR="00657B14" w:rsidRPr="00C53A33" w:rsidRDefault="00657B14" w:rsidP="00657B14">
      <w:pPr>
        <w:pStyle w:val="ListParagraph"/>
        <w:spacing w:after="0" w:line="240" w:lineRule="auto"/>
        <w:ind w:left="360" w:right="72"/>
        <w:jc w:val="both"/>
        <w:rPr>
          <w:rFonts w:ascii="Verdana" w:hAnsi="Verdana" w:cs="Times-Roman"/>
          <w:color w:val="000000"/>
          <w:sz w:val="20"/>
          <w:szCs w:val="20"/>
        </w:rPr>
      </w:pPr>
    </w:p>
    <w:p w:rsidR="00657B14" w:rsidRPr="00B62854" w:rsidRDefault="00657B14" w:rsidP="00657B14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C53A33">
        <w:rPr>
          <w:rFonts w:ascii="Verdana" w:hAnsi="Verdana" w:cs="Times-Roman"/>
          <w:color w:val="000000"/>
          <w:sz w:val="20"/>
          <w:szCs w:val="20"/>
        </w:rPr>
        <w:t>Rendipäeva pik</w:t>
      </w:r>
      <w:r>
        <w:rPr>
          <w:rFonts w:ascii="Verdana" w:hAnsi="Verdana" w:cs="Times-Roman"/>
          <w:color w:val="000000"/>
          <w:sz w:val="20"/>
          <w:szCs w:val="20"/>
        </w:rPr>
        <w:t>kuse arvestus käib täispäevades;</w:t>
      </w:r>
    </w:p>
    <w:p w:rsidR="00657B14" w:rsidRPr="00B62854" w:rsidRDefault="00657B14" w:rsidP="00657B14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>
        <w:rPr>
          <w:rFonts w:ascii="Verdana" w:hAnsi="Verdana" w:cs="Times-Roman"/>
          <w:color w:val="000000"/>
          <w:sz w:val="20"/>
          <w:szCs w:val="20"/>
        </w:rPr>
        <w:t xml:space="preserve">Renditasu makstakse </w:t>
      </w:r>
      <w:r w:rsidRPr="00C53A33">
        <w:rPr>
          <w:rFonts w:ascii="Verdana" w:hAnsi="Verdana" w:cs="Times-Roman"/>
          <w:color w:val="000000"/>
          <w:sz w:val="20"/>
          <w:szCs w:val="20"/>
        </w:rPr>
        <w:t>enne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53A33">
        <w:rPr>
          <w:rFonts w:ascii="Verdana" w:hAnsi="Verdana" w:cs="Times-Roman"/>
          <w:color w:val="000000"/>
          <w:sz w:val="20"/>
          <w:szCs w:val="20"/>
        </w:rPr>
        <w:t>rendiperioodi algust sularahas või pangaülekandega</w:t>
      </w:r>
      <w:r>
        <w:rPr>
          <w:rFonts w:ascii="Verdana" w:hAnsi="Verdana" w:cs="Times-Roman"/>
          <w:color w:val="000000"/>
          <w:sz w:val="20"/>
          <w:szCs w:val="20"/>
        </w:rPr>
        <w:t xml:space="preserve"> Rendileandja arveldusarvele;</w:t>
      </w:r>
    </w:p>
    <w:p w:rsidR="00657B14" w:rsidRPr="00B62854" w:rsidRDefault="00657B14" w:rsidP="00657B14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0111F7">
        <w:rPr>
          <w:rFonts w:ascii="Verdana" w:hAnsi="Verdana" w:cs="Times-Roman"/>
          <w:color w:val="000000"/>
          <w:sz w:val="20"/>
          <w:szCs w:val="20"/>
        </w:rPr>
        <w:t>Enne Sõiduki üleandmist on Rentnik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0111F7">
        <w:rPr>
          <w:rFonts w:ascii="Verdana" w:hAnsi="Verdana" w:cs="Times-Roman"/>
          <w:color w:val="000000"/>
          <w:sz w:val="20"/>
          <w:szCs w:val="20"/>
        </w:rPr>
        <w:t>kohustatud Rendileandjale tasuma sularahas või</w:t>
      </w:r>
      <w:r>
        <w:rPr>
          <w:rFonts w:ascii="Verdana" w:hAnsi="Verdana" w:cs="Times-Roman"/>
          <w:color w:val="000000"/>
          <w:sz w:val="20"/>
          <w:szCs w:val="20"/>
        </w:rPr>
        <w:t xml:space="preserve"> pangaülekandega tagatisraha 20</w:t>
      </w:r>
      <w:r w:rsidRPr="000111F7">
        <w:rPr>
          <w:rFonts w:ascii="Verdana" w:hAnsi="Verdana" w:cs="Times-Roman"/>
          <w:color w:val="000000"/>
          <w:sz w:val="20"/>
          <w:szCs w:val="20"/>
        </w:rPr>
        <w:t>0 EUR</w:t>
      </w:r>
      <w:r>
        <w:rPr>
          <w:rFonts w:ascii="Verdana" w:hAnsi="Verdana" w:cs="Times-Roman"/>
          <w:color w:val="000000"/>
          <w:sz w:val="20"/>
          <w:szCs w:val="20"/>
        </w:rPr>
        <w:t>;</w:t>
      </w:r>
    </w:p>
    <w:p w:rsidR="00657B14" w:rsidRPr="00B62854" w:rsidRDefault="00657B14" w:rsidP="00657B14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C53A33">
        <w:rPr>
          <w:rFonts w:ascii="Verdana" w:hAnsi="Verdana" w:cs="Times-Roman"/>
          <w:color w:val="000000"/>
          <w:sz w:val="20"/>
          <w:szCs w:val="20"/>
        </w:rPr>
        <w:t>Rendiperioodi lõppedes ja pretensioonide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53A33">
        <w:rPr>
          <w:rFonts w:ascii="Verdana" w:hAnsi="Verdana" w:cs="Times-Roman"/>
          <w:color w:val="000000"/>
          <w:sz w:val="20"/>
          <w:szCs w:val="20"/>
        </w:rPr>
        <w:t>puudumisel tagastatakse tagatisraha Rentnikule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53A33">
        <w:rPr>
          <w:rFonts w:ascii="Verdana" w:hAnsi="Verdana" w:cs="Times-Roman"/>
          <w:color w:val="000000"/>
          <w:sz w:val="20"/>
          <w:szCs w:val="20"/>
        </w:rPr>
        <w:t>täies ulatuses pangaülekandega</w:t>
      </w:r>
      <w:r>
        <w:rPr>
          <w:rFonts w:ascii="Verdana" w:hAnsi="Verdana" w:cs="Times-Roman"/>
          <w:color w:val="000000"/>
          <w:sz w:val="20"/>
          <w:szCs w:val="20"/>
        </w:rPr>
        <w:t xml:space="preserve"> tasutud</w:t>
      </w:r>
      <w:r w:rsidRPr="00C53A33">
        <w:rPr>
          <w:rFonts w:ascii="Verdana" w:hAnsi="Verdana" w:cs="Times-Roman"/>
          <w:color w:val="000000"/>
          <w:sz w:val="20"/>
          <w:szCs w:val="20"/>
        </w:rPr>
        <w:t xml:space="preserve"> Rentniku arvele</w:t>
      </w:r>
      <w:r>
        <w:rPr>
          <w:rFonts w:ascii="Verdana" w:hAnsi="Verdana" w:cs="Times-Roman"/>
          <w:color w:val="000000"/>
          <w:sz w:val="20"/>
          <w:szCs w:val="20"/>
        </w:rPr>
        <w:t xml:space="preserve"> kuni 10 pangapäeva jooksul ja sularahas tasutud kohe r</w:t>
      </w:r>
      <w:r w:rsidRPr="00C53A33">
        <w:rPr>
          <w:rFonts w:ascii="Verdana" w:hAnsi="Verdana" w:cs="Times-Roman"/>
          <w:color w:val="000000"/>
          <w:sz w:val="20"/>
          <w:szCs w:val="20"/>
        </w:rPr>
        <w:t>endiperioodi lõppedes</w:t>
      </w:r>
      <w:r>
        <w:rPr>
          <w:rFonts w:ascii="Verdana" w:hAnsi="Verdana" w:cs="Times-Roman"/>
          <w:color w:val="000000"/>
          <w:sz w:val="20"/>
          <w:szCs w:val="20"/>
        </w:rPr>
        <w:t>;</w:t>
      </w:r>
    </w:p>
    <w:p w:rsidR="00657B14" w:rsidRPr="00B62854" w:rsidRDefault="00657B14" w:rsidP="00657B14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C53A33">
        <w:rPr>
          <w:rFonts w:ascii="Verdana" w:hAnsi="Verdana" w:cs="Times-Roman"/>
          <w:color w:val="000000"/>
          <w:sz w:val="20"/>
          <w:szCs w:val="20"/>
        </w:rPr>
        <w:t>Pretensioonide olemasolu korral kaetakse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0111F7">
        <w:rPr>
          <w:rFonts w:ascii="Verdana" w:hAnsi="Verdana" w:cs="Times-Roman"/>
          <w:color w:val="000000"/>
          <w:sz w:val="20"/>
          <w:szCs w:val="20"/>
        </w:rPr>
        <w:t>tagatisrahast kõik lepingus ettenähtud tasud ja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0111F7">
        <w:rPr>
          <w:rFonts w:ascii="Verdana" w:hAnsi="Verdana" w:cs="Times-Roman"/>
          <w:color w:val="000000"/>
          <w:sz w:val="20"/>
          <w:szCs w:val="20"/>
        </w:rPr>
        <w:t xml:space="preserve">trahvid ning </w:t>
      </w:r>
      <w:r>
        <w:rPr>
          <w:rFonts w:ascii="Verdana" w:hAnsi="Verdana" w:cs="Times-Roman"/>
          <w:color w:val="000000"/>
          <w:sz w:val="20"/>
          <w:szCs w:val="20"/>
        </w:rPr>
        <w:t>ülejääk tagastatakse Rentnikule;</w:t>
      </w:r>
    </w:p>
    <w:p w:rsidR="00657B14" w:rsidRPr="00B62854" w:rsidRDefault="00657B14" w:rsidP="00657B14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>
        <w:rPr>
          <w:rFonts w:ascii="Verdana" w:hAnsi="Verdana" w:cs="Times-Roman"/>
          <w:color w:val="000000"/>
          <w:sz w:val="20"/>
          <w:szCs w:val="20"/>
        </w:rPr>
        <w:t>Kindlustusjuhtumi vms</w:t>
      </w:r>
      <w:r w:rsidRPr="000111F7">
        <w:rPr>
          <w:rFonts w:ascii="Verdana" w:hAnsi="Verdana" w:cs="Times-Roman"/>
          <w:color w:val="000000"/>
          <w:sz w:val="20"/>
          <w:szCs w:val="20"/>
        </w:rPr>
        <w:t xml:space="preserve"> kahju puhul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0111F7">
        <w:rPr>
          <w:rFonts w:ascii="Verdana" w:hAnsi="Verdana" w:cs="Times-Roman"/>
          <w:color w:val="000000"/>
          <w:sz w:val="20"/>
          <w:szCs w:val="20"/>
        </w:rPr>
        <w:t>tagastatakse tagatisraha peale juhtumi lõplikku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0111F7">
        <w:rPr>
          <w:rFonts w:ascii="Verdana" w:hAnsi="Verdana" w:cs="Times-Roman"/>
          <w:color w:val="000000"/>
          <w:sz w:val="20"/>
          <w:szCs w:val="20"/>
        </w:rPr>
        <w:t>lahendamist. Välja arvatud kaskojuhtumi korral, sel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0111F7">
        <w:rPr>
          <w:rFonts w:ascii="Verdana" w:hAnsi="Verdana" w:cs="Times-Roman"/>
          <w:color w:val="000000"/>
          <w:sz w:val="20"/>
          <w:szCs w:val="20"/>
        </w:rPr>
        <w:t>juhul peetakse kinni omavastutuse summa ja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0111F7">
        <w:rPr>
          <w:rFonts w:ascii="Verdana" w:hAnsi="Verdana" w:cs="Times-Roman"/>
          <w:color w:val="000000"/>
          <w:sz w:val="20"/>
          <w:szCs w:val="20"/>
        </w:rPr>
        <w:t>ül</w:t>
      </w:r>
      <w:r>
        <w:rPr>
          <w:rFonts w:ascii="Verdana" w:hAnsi="Verdana" w:cs="Times-Roman"/>
          <w:color w:val="000000"/>
          <w:sz w:val="20"/>
          <w:szCs w:val="20"/>
        </w:rPr>
        <w:t>ejäänud tagastatakse rentnikule;</w:t>
      </w:r>
    </w:p>
    <w:p w:rsidR="00657B14" w:rsidRDefault="00657B14" w:rsidP="00657B14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0111F7">
        <w:rPr>
          <w:rFonts w:ascii="Verdana" w:hAnsi="Verdana" w:cs="Times-Roman"/>
          <w:color w:val="000000"/>
          <w:sz w:val="20"/>
          <w:szCs w:val="20"/>
        </w:rPr>
        <w:t xml:space="preserve">Rendiperioodi ülesütlemisel </w:t>
      </w:r>
      <w:r>
        <w:rPr>
          <w:rFonts w:ascii="Verdana" w:hAnsi="Verdana" w:cs="Times-Roman"/>
          <w:color w:val="000000"/>
          <w:sz w:val="20"/>
          <w:szCs w:val="20"/>
        </w:rPr>
        <w:t>broneerimistasu</w:t>
      </w:r>
      <w:r w:rsidRPr="000111F7"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DA3208">
        <w:rPr>
          <w:rFonts w:ascii="Verdana" w:hAnsi="Verdana" w:cs="Times-Roman"/>
          <w:color w:val="000000"/>
          <w:sz w:val="20"/>
          <w:szCs w:val="20"/>
          <w:u w:val="single"/>
        </w:rPr>
        <w:t>ei tagastata</w:t>
      </w:r>
      <w:r w:rsidRPr="000111F7">
        <w:rPr>
          <w:rFonts w:ascii="Verdana" w:hAnsi="Verdana" w:cs="Times-Roman"/>
          <w:color w:val="000000"/>
          <w:sz w:val="20"/>
          <w:szCs w:val="20"/>
        </w:rPr>
        <w:t xml:space="preserve"> kui rendiperioodi alguseni on jäänud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0111F7">
        <w:rPr>
          <w:rFonts w:ascii="Verdana" w:hAnsi="Verdana" w:cs="Times-Roman"/>
          <w:color w:val="000000"/>
          <w:sz w:val="20"/>
          <w:szCs w:val="20"/>
        </w:rPr>
        <w:t xml:space="preserve">vähem kui </w:t>
      </w:r>
      <w:r w:rsidRPr="00DA3208">
        <w:rPr>
          <w:rFonts w:ascii="Verdana" w:hAnsi="Verdana" w:cs="Times-Roman"/>
          <w:b/>
          <w:color w:val="000000"/>
          <w:sz w:val="20"/>
          <w:szCs w:val="20"/>
        </w:rPr>
        <w:t>üks kuu</w:t>
      </w:r>
      <w:r w:rsidRPr="000111F7">
        <w:rPr>
          <w:rFonts w:ascii="Verdana" w:hAnsi="Verdana" w:cs="Times-Roman"/>
          <w:color w:val="000000"/>
          <w:sz w:val="20"/>
          <w:szCs w:val="20"/>
        </w:rPr>
        <w:t>.</w:t>
      </w:r>
      <w:r>
        <w:rPr>
          <w:rFonts w:ascii="Verdana" w:hAnsi="Verdana" w:cs="Times-Roman"/>
          <w:color w:val="000000"/>
          <w:sz w:val="20"/>
          <w:szCs w:val="20"/>
        </w:rPr>
        <w:t xml:space="preserve"> Broneerimistasu saab kasutada renditeenuse arveldamisel.</w:t>
      </w:r>
    </w:p>
    <w:p w:rsidR="00657B14" w:rsidRDefault="00657B14" w:rsidP="00657B14">
      <w:pPr>
        <w:pStyle w:val="ListParagraph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:rsidR="00657B14" w:rsidRPr="000111F7" w:rsidRDefault="00657B14" w:rsidP="00657B14">
      <w:pPr>
        <w:pStyle w:val="ListParagraph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:rsidR="00657B14" w:rsidRPr="00602B55" w:rsidRDefault="00657B14" w:rsidP="00657B14">
      <w:pPr>
        <w:pStyle w:val="ListParagraph"/>
        <w:numPr>
          <w:ilvl w:val="0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0111F7">
        <w:rPr>
          <w:rFonts w:ascii="Verdana" w:hAnsi="Verdana" w:cs="Times-Bold"/>
          <w:b/>
          <w:bCs/>
          <w:color w:val="000000"/>
          <w:sz w:val="20"/>
          <w:szCs w:val="20"/>
        </w:rPr>
        <w:t>Rendifirma kohustuse</w:t>
      </w:r>
      <w:r>
        <w:rPr>
          <w:rFonts w:ascii="Verdana" w:hAnsi="Verdana" w:cs="Times-Bold"/>
          <w:b/>
          <w:bCs/>
          <w:color w:val="000000"/>
          <w:sz w:val="20"/>
          <w:szCs w:val="20"/>
        </w:rPr>
        <w:t>d</w:t>
      </w:r>
    </w:p>
    <w:p w:rsidR="00657B14" w:rsidRDefault="00657B14" w:rsidP="00657B14">
      <w:pPr>
        <w:pStyle w:val="ListParagraph"/>
        <w:spacing w:after="0" w:line="240" w:lineRule="auto"/>
        <w:ind w:left="360" w:right="72"/>
        <w:jc w:val="both"/>
        <w:rPr>
          <w:rFonts w:ascii="Verdana" w:hAnsi="Verdana" w:cs="Times-Roman"/>
          <w:color w:val="000000"/>
          <w:sz w:val="20"/>
          <w:szCs w:val="20"/>
        </w:rPr>
      </w:pPr>
    </w:p>
    <w:p w:rsidR="00657B14" w:rsidRDefault="00657B14" w:rsidP="00657B14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602B55">
        <w:rPr>
          <w:rFonts w:ascii="Verdana" w:hAnsi="Verdana" w:cs="Times-Roman"/>
          <w:color w:val="000000"/>
          <w:sz w:val="20"/>
          <w:szCs w:val="20"/>
        </w:rPr>
        <w:t>Rendifirma kohustab andma Rentnikule töökorras Sõiduki koos ettenähtud dokumentidega kokkulepitud/ Rendi</w:t>
      </w:r>
      <w:r>
        <w:rPr>
          <w:rFonts w:ascii="Verdana" w:hAnsi="Verdana" w:cs="Times-Roman"/>
          <w:color w:val="000000"/>
          <w:sz w:val="20"/>
          <w:szCs w:val="20"/>
        </w:rPr>
        <w:t>lepingul märgitud ajal ja kohas.</w:t>
      </w:r>
    </w:p>
    <w:p w:rsidR="00657B14" w:rsidRDefault="00657B14" w:rsidP="00657B14">
      <w:pPr>
        <w:pStyle w:val="ListParagraph"/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</w:p>
    <w:p w:rsidR="00657B14" w:rsidRPr="00602B55" w:rsidRDefault="00657B14" w:rsidP="00657B14">
      <w:pPr>
        <w:pStyle w:val="ListParagraph"/>
        <w:numPr>
          <w:ilvl w:val="0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602B55">
        <w:rPr>
          <w:rFonts w:ascii="Verdana" w:hAnsi="Verdana" w:cs="Times-Bold"/>
          <w:b/>
          <w:bCs/>
          <w:color w:val="000000"/>
          <w:sz w:val="20"/>
          <w:szCs w:val="20"/>
        </w:rPr>
        <w:t>Sõiduki hooldus</w:t>
      </w:r>
    </w:p>
    <w:p w:rsidR="00657B14" w:rsidRPr="00602B55" w:rsidRDefault="00657B14" w:rsidP="00657B14">
      <w:pPr>
        <w:pStyle w:val="ListParagraph"/>
        <w:spacing w:after="0" w:line="240" w:lineRule="auto"/>
        <w:ind w:left="360" w:right="72"/>
        <w:jc w:val="both"/>
        <w:rPr>
          <w:rFonts w:ascii="Verdana" w:hAnsi="Verdana" w:cs="Times-Roman"/>
          <w:color w:val="000000"/>
          <w:sz w:val="20"/>
          <w:szCs w:val="20"/>
        </w:rPr>
      </w:pPr>
    </w:p>
    <w:p w:rsidR="00657B14" w:rsidRPr="00B62854" w:rsidRDefault="00657B14" w:rsidP="00657B14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602B55">
        <w:rPr>
          <w:rFonts w:ascii="Verdana" w:hAnsi="Verdana" w:cs="Times-Roman"/>
          <w:color w:val="000000"/>
          <w:sz w:val="20"/>
          <w:szCs w:val="20"/>
        </w:rPr>
        <w:t>Sõiduki tehnilise hoolduse tööd teostab</w:t>
      </w:r>
      <w:r>
        <w:rPr>
          <w:rFonts w:ascii="Verdana" w:hAnsi="Verdana" w:cs="Times-Roman"/>
          <w:color w:val="000000"/>
          <w:sz w:val="20"/>
          <w:szCs w:val="20"/>
        </w:rPr>
        <w:t xml:space="preserve"> Rendifirma;</w:t>
      </w:r>
    </w:p>
    <w:p w:rsidR="00657B14" w:rsidRPr="00B62854" w:rsidRDefault="00657B14" w:rsidP="00657B14">
      <w:pPr>
        <w:pStyle w:val="ListParagraph"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 w:cs="Times-Roman"/>
          <w:color w:val="000000"/>
          <w:sz w:val="20"/>
          <w:szCs w:val="20"/>
        </w:rPr>
      </w:pPr>
      <w:r w:rsidRPr="009119B5">
        <w:rPr>
          <w:rFonts w:ascii="Verdana" w:hAnsi="Verdana" w:cs="Times-Roman"/>
          <w:b/>
          <w:color w:val="000000"/>
          <w:sz w:val="20"/>
          <w:szCs w:val="20"/>
        </w:rPr>
        <w:t xml:space="preserve">Rentnik on kohustatud Sõiduki tagastama samas seisus, mis talle Sõiduk loovutati, st. </w:t>
      </w:r>
      <w:r>
        <w:rPr>
          <w:rFonts w:ascii="Verdana" w:hAnsi="Verdana" w:cs="Times-Roman"/>
          <w:b/>
          <w:color w:val="000000"/>
          <w:sz w:val="20"/>
          <w:szCs w:val="20"/>
        </w:rPr>
        <w:t xml:space="preserve">tervena ja </w:t>
      </w:r>
      <w:r w:rsidRPr="009119B5">
        <w:rPr>
          <w:rFonts w:ascii="Verdana" w:hAnsi="Verdana" w:cs="Times-Roman"/>
          <w:b/>
          <w:color w:val="000000"/>
          <w:sz w:val="20"/>
          <w:szCs w:val="20"/>
        </w:rPr>
        <w:t>puhtana</w:t>
      </w:r>
      <w:r>
        <w:rPr>
          <w:rFonts w:ascii="Verdana" w:hAnsi="Verdana" w:cs="Times-Roman"/>
          <w:color w:val="000000"/>
          <w:sz w:val="20"/>
          <w:szCs w:val="20"/>
        </w:rPr>
        <w:t>:</w:t>
      </w:r>
    </w:p>
    <w:p w:rsidR="00657B14" w:rsidRPr="00EF4F33" w:rsidRDefault="00657B14" w:rsidP="00657B14">
      <w:pPr>
        <w:pStyle w:val="ListParagraph"/>
        <w:numPr>
          <w:ilvl w:val="2"/>
          <w:numId w:val="1"/>
        </w:numPr>
        <w:spacing w:after="0" w:line="240" w:lineRule="auto"/>
        <w:ind w:right="7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Times-Roman"/>
          <w:color w:val="000000"/>
          <w:sz w:val="20"/>
          <w:szCs w:val="20"/>
        </w:rPr>
        <w:t>(</w:t>
      </w:r>
      <w:r w:rsidRPr="00EF4F33">
        <w:rPr>
          <w:rFonts w:ascii="Verdana" w:hAnsi="Verdana" w:cs="Times-Roman"/>
          <w:color w:val="000000"/>
          <w:sz w:val="20"/>
          <w:szCs w:val="20"/>
        </w:rPr>
        <w:t>wc paak tühi, külmik sulatatud ja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F4F33">
        <w:rPr>
          <w:rFonts w:ascii="Verdana" w:hAnsi="Verdana" w:cs="Times-Roman"/>
          <w:color w:val="000000"/>
          <w:sz w:val="20"/>
          <w:szCs w:val="20"/>
        </w:rPr>
        <w:t>puhas, pliit puhastatud, elamu seest koristatud). Sõiduki samas seisus mitte tagastamise korral tasub Rentnik teenuste eest vastavalt Rendifirma hinnakirjale. Koristusteenus on võimalik ette tellida Sõ</w:t>
      </w:r>
      <w:r>
        <w:rPr>
          <w:rFonts w:ascii="Verdana" w:hAnsi="Verdana" w:cs="Times-Roman"/>
          <w:color w:val="000000"/>
          <w:sz w:val="20"/>
          <w:szCs w:val="20"/>
        </w:rPr>
        <w:t>iduki broneerimisel. Vt.punkt 13</w:t>
      </w:r>
      <w:r w:rsidRPr="00EF4F33">
        <w:rPr>
          <w:rFonts w:ascii="Verdana" w:hAnsi="Verdana" w:cs="Times-Roman"/>
          <w:color w:val="000000"/>
          <w:sz w:val="20"/>
          <w:szCs w:val="20"/>
        </w:rPr>
        <w:t>.Tasud</w:t>
      </w:r>
      <w:r>
        <w:rPr>
          <w:rFonts w:ascii="Verdana" w:hAnsi="Verdana" w:cs="Times-Roman"/>
          <w:color w:val="000000"/>
          <w:sz w:val="20"/>
          <w:szCs w:val="20"/>
        </w:rPr>
        <w:t>;</w:t>
      </w:r>
    </w:p>
    <w:p w:rsidR="00657B14" w:rsidRDefault="00657B14" w:rsidP="00657B14">
      <w:pPr>
        <w:pStyle w:val="ListParagraph"/>
        <w:spacing w:after="0" w:line="240" w:lineRule="auto"/>
        <w:ind w:right="72"/>
        <w:jc w:val="both"/>
        <w:rPr>
          <w:rFonts w:ascii="Verdana" w:hAnsi="Verdana"/>
          <w:b/>
          <w:sz w:val="20"/>
          <w:szCs w:val="20"/>
        </w:rPr>
      </w:pPr>
    </w:p>
    <w:p w:rsidR="00657B14" w:rsidRPr="00EF4F33" w:rsidRDefault="00657B14" w:rsidP="00657B14">
      <w:pPr>
        <w:pStyle w:val="ListParagraph"/>
        <w:spacing w:after="0" w:line="240" w:lineRule="auto"/>
        <w:ind w:right="72"/>
        <w:jc w:val="both"/>
        <w:rPr>
          <w:rFonts w:ascii="Verdana" w:hAnsi="Verdana"/>
          <w:b/>
          <w:sz w:val="20"/>
          <w:szCs w:val="20"/>
        </w:rPr>
      </w:pPr>
    </w:p>
    <w:p w:rsidR="00657B14" w:rsidRDefault="00657B14" w:rsidP="00657B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EF4F33">
        <w:rPr>
          <w:rFonts w:ascii="Verdana" w:hAnsi="Verdana" w:cs="Times-Bold"/>
          <w:b/>
          <w:bCs/>
          <w:color w:val="000000"/>
          <w:sz w:val="20"/>
          <w:szCs w:val="20"/>
        </w:rPr>
        <w:t>Rentniku kohustused kahjustuste, avarii,</w:t>
      </w:r>
      <w:r>
        <w:rPr>
          <w:rFonts w:ascii="Verdana" w:hAnsi="Verdana" w:cs="Times-Bold"/>
          <w:b/>
          <w:bCs/>
          <w:color w:val="000000"/>
          <w:sz w:val="20"/>
          <w:szCs w:val="20"/>
        </w:rPr>
        <w:t xml:space="preserve"> </w:t>
      </w:r>
      <w:r w:rsidRPr="00EF4F33">
        <w:rPr>
          <w:rFonts w:ascii="Verdana" w:hAnsi="Verdana" w:cs="Times-Bold"/>
          <w:b/>
          <w:bCs/>
          <w:color w:val="000000"/>
          <w:sz w:val="20"/>
          <w:szCs w:val="20"/>
        </w:rPr>
        <w:t>rikete või varguste korral</w:t>
      </w:r>
    </w:p>
    <w:p w:rsidR="00657B14" w:rsidRPr="00B62854" w:rsidRDefault="00657B14" w:rsidP="00657B1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:rsidR="00657B14" w:rsidRPr="00EF4F33" w:rsidRDefault="00657B14" w:rsidP="00657B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EF4F33">
        <w:rPr>
          <w:rFonts w:ascii="Verdana" w:hAnsi="Verdana" w:cs="Times-Roman"/>
          <w:color w:val="000000"/>
          <w:sz w:val="20"/>
          <w:szCs w:val="20"/>
        </w:rPr>
        <w:t>Rentnik on kohustatud koheselt teavitama Rendifirmat kõikidest Sõidukile tekitatud kahjustustest, Sõidukiga toimunud avariist, Sõiduki vargusest või Sõiduki rikkest</w:t>
      </w:r>
    </w:p>
    <w:p w:rsidR="00657B14" w:rsidRPr="00EF4F33" w:rsidRDefault="00657B14" w:rsidP="00657B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EF4F33">
        <w:rPr>
          <w:rFonts w:ascii="Verdana" w:hAnsi="Verdana" w:cs="Times-Roman"/>
          <w:color w:val="000000"/>
          <w:sz w:val="20"/>
          <w:szCs w:val="20"/>
        </w:rPr>
        <w:t>Liiklusavarii ja varguse korral on Rentnik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F4F33">
        <w:rPr>
          <w:rFonts w:ascii="Verdana" w:hAnsi="Verdana" w:cs="Times-Roman"/>
          <w:color w:val="000000"/>
          <w:sz w:val="20"/>
          <w:szCs w:val="20"/>
        </w:rPr>
        <w:t>kohustatud juhtunust teavitama ka politseid</w:t>
      </w:r>
    </w:p>
    <w:p w:rsidR="00657B14" w:rsidRPr="00EF4F33" w:rsidRDefault="00657B14" w:rsidP="00657B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EF4F33">
        <w:rPr>
          <w:rFonts w:ascii="Verdana" w:hAnsi="Verdana" w:cs="Times-Roman"/>
          <w:color w:val="000000"/>
          <w:sz w:val="20"/>
          <w:szCs w:val="20"/>
        </w:rPr>
        <w:t>Liiklusavarii korral on Rentnik kohustatud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F4F33">
        <w:rPr>
          <w:rFonts w:ascii="Verdana" w:hAnsi="Verdana" w:cs="Times-Roman"/>
          <w:color w:val="000000"/>
          <w:sz w:val="20"/>
          <w:szCs w:val="20"/>
        </w:rPr>
        <w:t>täitma dokumentide juures oleva blanketi ”Teade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F4F33">
        <w:rPr>
          <w:rFonts w:ascii="Verdana" w:hAnsi="Verdana" w:cs="Times-Roman"/>
          <w:color w:val="000000"/>
          <w:sz w:val="20"/>
          <w:szCs w:val="20"/>
        </w:rPr>
        <w:t>Liiklusõnnetusest”, süüdlase allkirjadega, millega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F4F33">
        <w:rPr>
          <w:rFonts w:ascii="Verdana" w:hAnsi="Verdana" w:cs="Times-Roman"/>
          <w:color w:val="000000"/>
          <w:sz w:val="20"/>
          <w:szCs w:val="20"/>
        </w:rPr>
        <w:t>tagatakse süüdlase tuvastus</w:t>
      </w:r>
    </w:p>
    <w:p w:rsidR="00657B14" w:rsidRPr="00EF4F33" w:rsidRDefault="00657B14" w:rsidP="00657B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EF4F33">
        <w:rPr>
          <w:rFonts w:ascii="Verdana" w:hAnsi="Verdana" w:cs="Times-Roman"/>
          <w:color w:val="000000"/>
          <w:sz w:val="20"/>
          <w:szCs w:val="20"/>
        </w:rPr>
        <w:t>Sõiduki rikke korral on Rentnik kohustatud pöörduma lähimasse autoteenindusse, kooskõlastades remondikoha eelnevalt Rendifirmaga. Rendifirmaga kooskõlastamata Sõiduki rikete- või remondikulusid ei ole Rendifirma kohustatud Rentnikule hüvitama</w:t>
      </w:r>
    </w:p>
    <w:p w:rsidR="00657B14" w:rsidRPr="00EF4F33" w:rsidRDefault="00657B14" w:rsidP="00657B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EF4F33">
        <w:rPr>
          <w:rFonts w:ascii="Verdana" w:hAnsi="Verdana" w:cs="Times-Roman"/>
          <w:color w:val="000000"/>
          <w:sz w:val="20"/>
          <w:szCs w:val="20"/>
        </w:rPr>
        <w:t>Valduse kaotuse korral tuleb esitada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F4F33">
        <w:rPr>
          <w:rFonts w:ascii="Verdana" w:hAnsi="Verdana" w:cs="Times-Roman"/>
          <w:color w:val="000000"/>
          <w:sz w:val="20"/>
          <w:szCs w:val="20"/>
        </w:rPr>
        <w:t>Rendileandjale sõiduki tehniline pass ning võtmed,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F4F33">
        <w:rPr>
          <w:rFonts w:ascii="Verdana" w:hAnsi="Verdana" w:cs="Times-Roman"/>
          <w:color w:val="000000"/>
          <w:sz w:val="20"/>
          <w:szCs w:val="20"/>
        </w:rPr>
        <w:t>vastasel juhul kannab Rent</w:t>
      </w:r>
      <w:r>
        <w:rPr>
          <w:rFonts w:ascii="Verdana" w:hAnsi="Verdana" w:cs="Times-Roman"/>
          <w:color w:val="000000"/>
          <w:sz w:val="20"/>
          <w:szCs w:val="20"/>
        </w:rPr>
        <w:t>n</w:t>
      </w:r>
      <w:r w:rsidRPr="00EF4F33">
        <w:rPr>
          <w:rFonts w:ascii="Verdana" w:hAnsi="Verdana" w:cs="Times-Roman"/>
          <w:color w:val="000000"/>
          <w:sz w:val="20"/>
          <w:szCs w:val="20"/>
        </w:rPr>
        <w:t>ik kulud 100% ulatuses</w:t>
      </w:r>
    </w:p>
    <w:p w:rsidR="00657B14" w:rsidRPr="00CD23AC" w:rsidRDefault="00657B14" w:rsidP="00657B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EF4F33">
        <w:rPr>
          <w:rFonts w:ascii="Verdana" w:hAnsi="Verdana" w:cs="Times-Roman"/>
          <w:color w:val="000000"/>
          <w:sz w:val="20"/>
          <w:szCs w:val="20"/>
        </w:rPr>
        <w:t xml:space="preserve">Juhul kui Rentnik ei toimi vastavalt punktis </w:t>
      </w:r>
      <w:r>
        <w:rPr>
          <w:rFonts w:ascii="Verdana" w:hAnsi="Verdana" w:cs="Times-Roman"/>
          <w:color w:val="000000"/>
          <w:sz w:val="20"/>
          <w:szCs w:val="20"/>
        </w:rPr>
        <w:t xml:space="preserve">8 </w:t>
      </w:r>
      <w:r w:rsidRPr="00EF4F33">
        <w:rPr>
          <w:rFonts w:ascii="Verdana" w:hAnsi="Verdana" w:cs="Times-Roman"/>
          <w:color w:val="000000"/>
          <w:sz w:val="20"/>
          <w:szCs w:val="20"/>
        </w:rPr>
        <w:t>sätestatule,vastutab ta täies ulatuses kõikide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Rendifirmale tekitatud kahjude eest</w:t>
      </w:r>
    </w:p>
    <w:p w:rsidR="00657B14" w:rsidRPr="00CD23AC" w:rsidRDefault="00657B14" w:rsidP="00657B1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:rsidR="00657B14" w:rsidRDefault="00657B14" w:rsidP="00657B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CD23AC">
        <w:rPr>
          <w:rFonts w:ascii="Verdana" w:hAnsi="Verdana" w:cs="Times-Bold"/>
          <w:b/>
          <w:bCs/>
          <w:color w:val="000000"/>
          <w:sz w:val="20"/>
          <w:szCs w:val="20"/>
        </w:rPr>
        <w:t>Rendifirma vastutus Sõiduki rikke korral</w:t>
      </w:r>
    </w:p>
    <w:p w:rsidR="00657B14" w:rsidRPr="00CD23AC" w:rsidRDefault="00657B14" w:rsidP="00657B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CD23AC">
        <w:rPr>
          <w:rFonts w:ascii="Verdana" w:hAnsi="Verdana" w:cs="Times-Roman"/>
          <w:color w:val="000000"/>
          <w:sz w:val="20"/>
          <w:szCs w:val="20"/>
        </w:rPr>
        <w:t>Rendifirma ei vastuta enne rendiperioodi või selle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ajal otseselt ega kaudselt Rentnikule tekkivate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kahjude eest (reisi ärajäämine, või katkemine,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planeeritud marsruudi muutumine jms.), mis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tulenevad rendiperioodi katkemise või viivitusega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seoses Sõiduki rikkega</w:t>
      </w:r>
    </w:p>
    <w:p w:rsidR="00657B14" w:rsidRPr="00CD23AC" w:rsidRDefault="00657B14" w:rsidP="00657B1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:rsidR="00657B14" w:rsidRDefault="00657B14" w:rsidP="00657B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EF4F33">
        <w:rPr>
          <w:rFonts w:ascii="Verdana" w:hAnsi="Verdana" w:cs="Times-Bold"/>
          <w:b/>
          <w:bCs/>
          <w:color w:val="000000"/>
          <w:sz w:val="20"/>
          <w:szCs w:val="20"/>
        </w:rPr>
        <w:t>Sõiduki tagastamine Rendilepinguga</w:t>
      </w:r>
      <w:r>
        <w:rPr>
          <w:rFonts w:ascii="Verdana" w:hAnsi="Verdana" w:cs="Times-Bold"/>
          <w:b/>
          <w:bCs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Bold"/>
          <w:b/>
          <w:bCs/>
          <w:color w:val="000000"/>
          <w:sz w:val="20"/>
          <w:szCs w:val="20"/>
        </w:rPr>
        <w:t>ettenähtud ajal</w:t>
      </w:r>
    </w:p>
    <w:p w:rsidR="00657B14" w:rsidRPr="00CD23AC" w:rsidRDefault="00657B14" w:rsidP="00657B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CD23AC">
        <w:rPr>
          <w:rFonts w:ascii="Verdana" w:hAnsi="Verdana" w:cs="Times-Roman"/>
          <w:color w:val="000000"/>
          <w:sz w:val="20"/>
          <w:szCs w:val="20"/>
        </w:rPr>
        <w:t>Sõiduk tuleb tagastada kokkulepitud/Lepingus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märgitud ajal ja kohas ning samas seisus milles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Rentnik sõiduki sai. Rendileping loetakse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lõpetatuks kui Sõiduk on tagastatud või kui Rentnik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on saanud kinnituse Sõiduki tagastamise kohta,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eelnevalt kokkulepitud/Rendilepingus märgitud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paigas</w:t>
      </w:r>
    </w:p>
    <w:p w:rsidR="00657B14" w:rsidRPr="00CD23AC" w:rsidRDefault="00657B14" w:rsidP="00657B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CD23AC">
        <w:rPr>
          <w:rFonts w:ascii="Verdana" w:hAnsi="Verdana" w:cs="Times-Roman"/>
          <w:color w:val="000000"/>
          <w:sz w:val="20"/>
          <w:szCs w:val="20"/>
        </w:rPr>
        <w:t>Juhul kui Rentnik ei ole tagastanud Sõidukit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Rendifirmale kokkulepitud/Rendilepingus märgitud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ajal ja kohas ning Rendifirmaga ei ole kokku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lepitud Rendi</w:t>
      </w:r>
      <w:r>
        <w:rPr>
          <w:rFonts w:ascii="Verdana" w:hAnsi="Verdana" w:cs="Times-Roman"/>
          <w:color w:val="000000"/>
          <w:sz w:val="20"/>
          <w:szCs w:val="20"/>
        </w:rPr>
        <w:t>l</w:t>
      </w:r>
      <w:r w:rsidRPr="00CD23AC">
        <w:rPr>
          <w:rFonts w:ascii="Verdana" w:hAnsi="Verdana" w:cs="Times-Roman"/>
          <w:color w:val="000000"/>
          <w:sz w:val="20"/>
          <w:szCs w:val="20"/>
        </w:rPr>
        <w:t>epingu pikendamise osas, teatab</w:t>
      </w:r>
      <w:r>
        <w:rPr>
          <w:rFonts w:ascii="Verdana" w:hAnsi="Verdana" w:cs="Times-Roman"/>
          <w:color w:val="000000"/>
          <w:sz w:val="20"/>
          <w:szCs w:val="20"/>
        </w:rPr>
        <w:t xml:space="preserve"> Rendifirma politseile Sõiduki </w:t>
      </w:r>
      <w:r w:rsidRPr="00CD23AC">
        <w:rPr>
          <w:rFonts w:ascii="Verdana" w:hAnsi="Verdana" w:cs="Times-Roman"/>
          <w:color w:val="000000"/>
          <w:sz w:val="20"/>
          <w:szCs w:val="20"/>
        </w:rPr>
        <w:t>kadumisest, kuulutab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Sõiduki tagaotsitavaks ja võib kasutusele võtta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muud vajalikud abinõud</w:t>
      </w:r>
    </w:p>
    <w:p w:rsidR="00657B14" w:rsidRPr="00FA6F7A" w:rsidRDefault="00657B14" w:rsidP="00657B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CD23AC">
        <w:rPr>
          <w:rFonts w:ascii="Verdana" w:hAnsi="Verdana" w:cs="Times-Roman"/>
          <w:color w:val="000000"/>
          <w:sz w:val="20"/>
          <w:szCs w:val="20"/>
        </w:rPr>
        <w:t>Rendiperioodi ületamisel ilma sellekohase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kokkuleppeta ja Rendifirma nõusolekuta, on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Rendifirmal õigus nõuda Rentnikult kahekordset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renditasu rendiperioodi ületanud iga päeva eest,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CD23AC">
        <w:rPr>
          <w:rFonts w:ascii="Verdana" w:hAnsi="Verdana" w:cs="Times-Roman"/>
          <w:color w:val="000000"/>
          <w:sz w:val="20"/>
          <w:szCs w:val="20"/>
        </w:rPr>
        <w:t>maksab ka iga üleläinud tund (rendipäeva tasu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korda kaks jagada 24), lisaks kaotab rentnik õiguse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tagatisrahade tagasisaamiseks ja on kohustatud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hüvitama kõik järgmise rentniku poolt esitatud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dokumenteeritud kulud (broneeringud, laevapiletid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jne), mis on tekkinud seoses sõiduki tagastamise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hilinemisega</w:t>
      </w:r>
    </w:p>
    <w:p w:rsidR="00657B14" w:rsidRPr="00FA6F7A" w:rsidRDefault="00657B14" w:rsidP="00657B1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:rsidR="00657B14" w:rsidRDefault="00657B14" w:rsidP="00657B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EF4F33">
        <w:rPr>
          <w:rFonts w:ascii="Verdana" w:hAnsi="Verdana" w:cs="Times-Bold"/>
          <w:b/>
          <w:bCs/>
          <w:color w:val="000000"/>
          <w:sz w:val="20"/>
          <w:szCs w:val="20"/>
        </w:rPr>
        <w:t>Sõiduki tagastamine enne Rendilepingus</w:t>
      </w:r>
      <w:r>
        <w:rPr>
          <w:rFonts w:ascii="Verdana" w:hAnsi="Verdana" w:cs="Times-Bold"/>
          <w:b/>
          <w:bCs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Bold"/>
          <w:b/>
          <w:bCs/>
          <w:color w:val="000000"/>
          <w:sz w:val="20"/>
          <w:szCs w:val="20"/>
        </w:rPr>
        <w:t>ettenähtud tähtaega</w:t>
      </w:r>
    </w:p>
    <w:p w:rsidR="00657B14" w:rsidRPr="00FA6F7A" w:rsidRDefault="00657B14" w:rsidP="00657B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FA6F7A">
        <w:rPr>
          <w:rFonts w:ascii="Verdana" w:hAnsi="Verdana" w:cs="Times-Roman"/>
          <w:color w:val="000000"/>
          <w:sz w:val="20"/>
          <w:szCs w:val="20"/>
        </w:rPr>
        <w:t>Juhul kui Rentnik tagastab Sõiduki Rendifirmale</w:t>
      </w:r>
      <w:r>
        <w:rPr>
          <w:rFonts w:ascii="Verdana" w:hAnsi="Verdana" w:cs="Times-Roman"/>
          <w:color w:val="000000"/>
          <w:sz w:val="20"/>
          <w:szCs w:val="20"/>
        </w:rPr>
        <w:t xml:space="preserve"> enne Rendil</w:t>
      </w:r>
      <w:r w:rsidRPr="00FA6F7A">
        <w:rPr>
          <w:rFonts w:ascii="Verdana" w:hAnsi="Verdana" w:cs="Times-Roman"/>
          <w:color w:val="000000"/>
          <w:sz w:val="20"/>
          <w:szCs w:val="20"/>
        </w:rPr>
        <w:t>epingus määratud tähtaega ei ole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Rendifirma kohustatud tagastama Rentniku poolt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tasutud renditasu</w:t>
      </w:r>
      <w:r>
        <w:rPr>
          <w:rFonts w:ascii="Verdana" w:hAnsi="Verdana" w:cs="Times-Roman"/>
          <w:color w:val="000000"/>
          <w:sz w:val="20"/>
          <w:szCs w:val="20"/>
        </w:rPr>
        <w:t>.</w:t>
      </w:r>
    </w:p>
    <w:p w:rsidR="00657B14" w:rsidRPr="00FA6F7A" w:rsidRDefault="00657B14" w:rsidP="00657B14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:rsidR="00657B14" w:rsidRDefault="00657B14" w:rsidP="00657B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EF4F33">
        <w:rPr>
          <w:rFonts w:ascii="Verdana" w:hAnsi="Verdana" w:cs="Times-Bold"/>
          <w:b/>
          <w:bCs/>
          <w:color w:val="000000"/>
          <w:sz w:val="20"/>
          <w:szCs w:val="20"/>
        </w:rPr>
        <w:t>Rendilepingu katkemine</w:t>
      </w:r>
    </w:p>
    <w:p w:rsidR="00657B14" w:rsidRPr="00FA6F7A" w:rsidRDefault="00657B14" w:rsidP="00657B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FA6F7A">
        <w:rPr>
          <w:rFonts w:ascii="Verdana" w:hAnsi="Verdana" w:cs="Times-Roman"/>
          <w:color w:val="000000"/>
          <w:sz w:val="20"/>
          <w:szCs w:val="20"/>
        </w:rPr>
        <w:t>Rendifirmal on õigus katkestada Rendileping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kui tuleb ilmsiks, et Rentnik on oluliselt rikkunud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Rendilepingu tingimusi, on Sõidukit rentides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esitanud Rendifirmale valeandmeid või ei tule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toime Sõiduki ekspluatatsiooniga</w:t>
      </w:r>
      <w:r>
        <w:rPr>
          <w:rFonts w:ascii="Verdana" w:hAnsi="Verdana" w:cs="Times-Roman"/>
          <w:color w:val="000000"/>
          <w:sz w:val="20"/>
          <w:szCs w:val="20"/>
        </w:rPr>
        <w:t>;</w:t>
      </w:r>
    </w:p>
    <w:p w:rsidR="00657B14" w:rsidRPr="00FA6F7A" w:rsidRDefault="00657B14" w:rsidP="00657B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FA6F7A">
        <w:rPr>
          <w:rFonts w:ascii="Verdana" w:hAnsi="Verdana" w:cs="Times-Roman"/>
          <w:color w:val="000000"/>
          <w:sz w:val="20"/>
          <w:szCs w:val="20"/>
        </w:rPr>
        <w:t>Kui Sõiduki kasutamine muutub võimatuks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Sõiduki kahjustuse, rikke, avarii või varguse tõttu,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loetakse Rendileping lõppenuks hetkest, millal</w:t>
      </w:r>
      <w:r>
        <w:rPr>
          <w:rFonts w:ascii="Verdana" w:hAnsi="Verdana" w:cs="Times-Roman"/>
          <w:color w:val="000000"/>
          <w:sz w:val="20"/>
          <w:szCs w:val="20"/>
        </w:rPr>
        <w:t xml:space="preserve"> sellekohane </w:t>
      </w:r>
      <w:r w:rsidRPr="00FA6F7A">
        <w:rPr>
          <w:rFonts w:ascii="Verdana" w:hAnsi="Verdana" w:cs="Times-Roman"/>
          <w:color w:val="000000"/>
          <w:sz w:val="20"/>
          <w:szCs w:val="20"/>
        </w:rPr>
        <w:t>informatsioon jõuab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Rendifirmani</w:t>
      </w:r>
      <w:r>
        <w:rPr>
          <w:rFonts w:ascii="Verdana" w:hAnsi="Verdana" w:cs="Times-Roman"/>
          <w:color w:val="000000"/>
          <w:sz w:val="20"/>
          <w:szCs w:val="20"/>
        </w:rPr>
        <w:t>;</w:t>
      </w:r>
    </w:p>
    <w:p w:rsidR="00657B14" w:rsidRPr="00FA6F7A" w:rsidRDefault="00657B14" w:rsidP="00657B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FA6F7A">
        <w:rPr>
          <w:rFonts w:ascii="Verdana" w:hAnsi="Verdana" w:cs="Times-Roman"/>
          <w:color w:val="000000"/>
          <w:sz w:val="20"/>
          <w:szCs w:val="20"/>
        </w:rPr>
        <w:lastRenderedPageBreak/>
        <w:t>Kui Rendifirma nõuab Lepingu katkemist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käesolevas punktis toodud põhjustel, on Rentnik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kohustatud Sõiduki koheselt tagastama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Rendifirmale</w:t>
      </w:r>
      <w:r>
        <w:rPr>
          <w:rFonts w:ascii="Verdana" w:hAnsi="Verdana" w:cs="Times-Roman"/>
          <w:color w:val="000000"/>
          <w:sz w:val="20"/>
          <w:szCs w:val="20"/>
        </w:rPr>
        <w:t>;</w:t>
      </w:r>
    </w:p>
    <w:p w:rsidR="00657B14" w:rsidRPr="00FA6F7A" w:rsidRDefault="00657B14" w:rsidP="00657B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0"/>
          <w:szCs w:val="20"/>
        </w:rPr>
      </w:pPr>
      <w:r w:rsidRPr="00FA6F7A">
        <w:rPr>
          <w:rFonts w:ascii="Verdana" w:hAnsi="Verdana" w:cs="Times-Roman"/>
          <w:color w:val="000000"/>
          <w:sz w:val="20"/>
          <w:szCs w:val="20"/>
        </w:rPr>
        <w:t>Rendilepingu ülesütlemisel Rendifirma poolt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ei ole Rendifirma kohustatud tagastama Rentniku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FA6F7A">
        <w:rPr>
          <w:rFonts w:ascii="Verdana" w:hAnsi="Verdana" w:cs="Times-Roman"/>
          <w:color w:val="000000"/>
          <w:sz w:val="20"/>
          <w:szCs w:val="20"/>
        </w:rPr>
        <w:t>poolt tasutud renditasu</w:t>
      </w:r>
      <w:r>
        <w:rPr>
          <w:rFonts w:ascii="Verdana" w:hAnsi="Verdana" w:cs="Times-Roman"/>
          <w:color w:val="000000"/>
          <w:sz w:val="20"/>
          <w:szCs w:val="20"/>
        </w:rPr>
        <w:t>.</w:t>
      </w:r>
    </w:p>
    <w:p w:rsidR="00657B14" w:rsidRPr="00FA6F7A" w:rsidRDefault="00657B14" w:rsidP="00657B14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0"/>
          <w:szCs w:val="20"/>
        </w:rPr>
      </w:pPr>
    </w:p>
    <w:p w:rsidR="00657B14" w:rsidRDefault="00657B14" w:rsidP="00657B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color w:val="000000"/>
          <w:sz w:val="20"/>
          <w:szCs w:val="20"/>
        </w:rPr>
      </w:pPr>
      <w:r>
        <w:rPr>
          <w:rFonts w:ascii="Verdana" w:hAnsi="Verdana" w:cs="Times-Bold"/>
          <w:b/>
          <w:bCs/>
          <w:color w:val="000000"/>
          <w:sz w:val="20"/>
          <w:szCs w:val="20"/>
        </w:rPr>
        <w:t>Tasud/Hüvitised</w:t>
      </w:r>
    </w:p>
    <w:p w:rsidR="00657B14" w:rsidRPr="001A69DE" w:rsidRDefault="00657B14" w:rsidP="00657B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  <w:r>
        <w:rPr>
          <w:rFonts w:ascii="Verdana" w:hAnsi="Verdana" w:cs="Times-Bold"/>
          <w:bCs/>
          <w:sz w:val="20"/>
          <w:szCs w:val="20"/>
        </w:rPr>
        <w:t>V</w:t>
      </w:r>
      <w:r w:rsidRPr="001A69DE">
        <w:rPr>
          <w:rFonts w:ascii="Verdana" w:hAnsi="Verdana" w:cs="Times-Bold"/>
          <w:bCs/>
          <w:sz w:val="20"/>
          <w:szCs w:val="20"/>
        </w:rPr>
        <w:t>äliselt tugevasti määrdunud eripuhastust (p</w:t>
      </w:r>
      <w:r>
        <w:rPr>
          <w:rFonts w:ascii="Verdana" w:hAnsi="Verdana" w:cs="Times-Bold"/>
          <w:bCs/>
          <w:sz w:val="20"/>
          <w:szCs w:val="20"/>
        </w:rPr>
        <w:t xml:space="preserve">igipesu) nõudev sõiduk: </w:t>
      </w:r>
      <w:r w:rsidRPr="009119B5">
        <w:rPr>
          <w:rFonts w:ascii="Verdana" w:hAnsi="Verdana" w:cs="Times-Bold"/>
          <w:b/>
          <w:bCs/>
          <w:sz w:val="20"/>
          <w:szCs w:val="20"/>
        </w:rPr>
        <w:t>15</w:t>
      </w:r>
      <w:r w:rsidRPr="001A69DE">
        <w:rPr>
          <w:rFonts w:ascii="Verdana" w:hAnsi="Verdana" w:cs="Times-Bold"/>
          <w:bCs/>
          <w:sz w:val="20"/>
          <w:szCs w:val="20"/>
        </w:rPr>
        <w:t>.-</w:t>
      </w:r>
      <w:r w:rsidRPr="001A69DE">
        <w:rPr>
          <w:rFonts w:ascii="Verdana" w:hAnsi="Verdana" w:cs="TTE4t00"/>
          <w:sz w:val="20"/>
          <w:szCs w:val="20"/>
        </w:rPr>
        <w:t>€</w:t>
      </w:r>
      <w:r>
        <w:rPr>
          <w:rFonts w:ascii="Verdana" w:hAnsi="Verdana" w:cs="TTE4t00"/>
          <w:sz w:val="20"/>
          <w:szCs w:val="20"/>
        </w:rPr>
        <w:t xml:space="preserve">. </w:t>
      </w:r>
      <w:r w:rsidRPr="001A69DE">
        <w:rPr>
          <w:rFonts w:ascii="Verdana" w:hAnsi="Verdana" w:cs="TTE4t00"/>
          <w:b/>
          <w:sz w:val="20"/>
          <w:szCs w:val="20"/>
        </w:rPr>
        <w:t xml:space="preserve">NB! </w:t>
      </w:r>
      <w:r w:rsidRPr="001A69DE">
        <w:rPr>
          <w:rFonts w:ascii="Verdana" w:hAnsi="Verdana" w:cs="Times-Bold"/>
          <w:b/>
          <w:bCs/>
          <w:sz w:val="20"/>
          <w:szCs w:val="20"/>
        </w:rPr>
        <w:t>Haagist ei ole lubatud pesta autopesulates!!!</w:t>
      </w:r>
      <w:r>
        <w:rPr>
          <w:rFonts w:ascii="Verdana" w:hAnsi="Verdana" w:cs="Times-Bold"/>
          <w:b/>
          <w:bCs/>
          <w:sz w:val="20"/>
          <w:szCs w:val="20"/>
        </w:rPr>
        <w:t>;</w:t>
      </w:r>
    </w:p>
    <w:p w:rsidR="00657B14" w:rsidRPr="001A69DE" w:rsidRDefault="00657B14" w:rsidP="00657B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  <w:r w:rsidRPr="001A69DE">
        <w:rPr>
          <w:rFonts w:ascii="Verdana" w:hAnsi="Verdana" w:cs="Times-Bold"/>
          <w:bCs/>
          <w:sz w:val="20"/>
          <w:szCs w:val="20"/>
        </w:rPr>
        <w:t>Sõiduki koristus (üldkoristus, wc-tühjendus,</w:t>
      </w:r>
      <w:r>
        <w:rPr>
          <w:rFonts w:ascii="Verdana" w:hAnsi="Verdana" w:cs="Times-Bold"/>
          <w:bCs/>
          <w:sz w:val="20"/>
          <w:szCs w:val="20"/>
        </w:rPr>
        <w:t xml:space="preserve"> </w:t>
      </w:r>
      <w:r w:rsidRPr="001A69DE">
        <w:rPr>
          <w:rFonts w:ascii="Verdana" w:hAnsi="Verdana" w:cs="Times-Bold"/>
          <w:bCs/>
          <w:sz w:val="20"/>
          <w:szCs w:val="20"/>
        </w:rPr>
        <w:t>reoveepaagi tühjendus, pliidi/külmiku puhastus)</w:t>
      </w:r>
      <w:r>
        <w:rPr>
          <w:rFonts w:ascii="Verdana" w:hAnsi="Verdana" w:cs="Times-Bold"/>
          <w:bCs/>
          <w:sz w:val="20"/>
          <w:szCs w:val="20"/>
        </w:rPr>
        <w:t xml:space="preserve"> ettetellimisel/broneerimisel : </w:t>
      </w:r>
      <w:r>
        <w:rPr>
          <w:rFonts w:ascii="Verdana" w:hAnsi="Verdana" w:cs="Times-Bold"/>
          <w:b/>
          <w:bCs/>
          <w:sz w:val="20"/>
          <w:szCs w:val="20"/>
        </w:rPr>
        <w:t>2</w:t>
      </w:r>
      <w:r w:rsidRPr="009119B5">
        <w:rPr>
          <w:rFonts w:ascii="Verdana" w:hAnsi="Verdana" w:cs="Times-Bold"/>
          <w:b/>
          <w:bCs/>
          <w:sz w:val="20"/>
          <w:szCs w:val="20"/>
        </w:rPr>
        <w:t>5.</w:t>
      </w:r>
      <w:r w:rsidRPr="001A69DE">
        <w:rPr>
          <w:rFonts w:ascii="Verdana" w:hAnsi="Verdana" w:cs="Times-Bold"/>
          <w:bCs/>
          <w:sz w:val="20"/>
          <w:szCs w:val="20"/>
        </w:rPr>
        <w:t xml:space="preserve">- </w:t>
      </w:r>
      <w:r w:rsidRPr="001A69DE">
        <w:rPr>
          <w:rFonts w:ascii="Verdana" w:hAnsi="Verdana" w:cs="TTE4t00"/>
          <w:sz w:val="20"/>
          <w:szCs w:val="20"/>
        </w:rPr>
        <w:t>€</w:t>
      </w:r>
      <w:r>
        <w:rPr>
          <w:rFonts w:ascii="Verdana" w:hAnsi="Verdana" w:cs="TTE4t00"/>
          <w:sz w:val="20"/>
          <w:szCs w:val="20"/>
        </w:rPr>
        <w:t>;</w:t>
      </w:r>
    </w:p>
    <w:p w:rsidR="00657B14" w:rsidRPr="001A69DE" w:rsidRDefault="00657B14" w:rsidP="00657B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  <w:r w:rsidRPr="001A69DE">
        <w:rPr>
          <w:rFonts w:ascii="Verdana" w:hAnsi="Verdana" w:cs="Times-Bold"/>
          <w:bCs/>
          <w:sz w:val="20"/>
          <w:szCs w:val="20"/>
        </w:rPr>
        <w:t>Sõiduki koristamine kui auto tagastati</w:t>
      </w:r>
      <w:r>
        <w:rPr>
          <w:rFonts w:ascii="Verdana" w:hAnsi="Verdana" w:cs="Times-Bold"/>
          <w:bCs/>
          <w:sz w:val="20"/>
          <w:szCs w:val="20"/>
        </w:rPr>
        <w:t xml:space="preserve"> </w:t>
      </w:r>
      <w:r w:rsidRPr="001A69DE">
        <w:rPr>
          <w:rFonts w:ascii="Verdana" w:hAnsi="Verdana" w:cs="Times-Bold"/>
          <w:bCs/>
          <w:sz w:val="20"/>
          <w:szCs w:val="20"/>
        </w:rPr>
        <w:t>kori</w:t>
      </w:r>
      <w:r>
        <w:rPr>
          <w:rFonts w:ascii="Verdana" w:hAnsi="Verdana" w:cs="Times-Bold"/>
          <w:bCs/>
          <w:sz w:val="20"/>
          <w:szCs w:val="20"/>
        </w:rPr>
        <w:t xml:space="preserve">stamata/kehvasti koristatult: </w:t>
      </w:r>
      <w:r w:rsidRPr="009119B5">
        <w:rPr>
          <w:rFonts w:ascii="Verdana" w:hAnsi="Verdana" w:cs="Times-Bold"/>
          <w:b/>
          <w:bCs/>
          <w:sz w:val="20"/>
          <w:szCs w:val="20"/>
        </w:rPr>
        <w:t>50</w:t>
      </w:r>
      <w:r w:rsidRPr="001A69DE">
        <w:rPr>
          <w:rFonts w:ascii="Verdana" w:hAnsi="Verdana" w:cs="Times-Bold"/>
          <w:bCs/>
          <w:sz w:val="20"/>
          <w:szCs w:val="20"/>
        </w:rPr>
        <w:t xml:space="preserve">.- </w:t>
      </w:r>
      <w:r w:rsidRPr="001A69DE">
        <w:rPr>
          <w:rFonts w:ascii="Verdana" w:hAnsi="Verdana" w:cs="TTE4t00"/>
          <w:sz w:val="20"/>
          <w:szCs w:val="20"/>
        </w:rPr>
        <w:t>€</w:t>
      </w:r>
    </w:p>
    <w:p w:rsidR="00657B14" w:rsidRPr="00EA7037" w:rsidRDefault="00657B14" w:rsidP="00657B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  <w:r w:rsidRPr="001A69DE">
        <w:rPr>
          <w:rFonts w:ascii="Verdana" w:hAnsi="Verdana" w:cs="Times-Roman"/>
          <w:color w:val="000000"/>
          <w:sz w:val="20"/>
          <w:szCs w:val="20"/>
        </w:rPr>
        <w:t>Rendiperioodil Sõidukiga liikluskindlustus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juhtumi põhjustamise eest on Rentnik kohustatud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 xml:space="preserve">Rendileandjale maksma </w:t>
      </w:r>
      <w:r>
        <w:rPr>
          <w:rFonts w:ascii="Verdana" w:hAnsi="Verdana" w:cs="Times-Bold"/>
          <w:b/>
          <w:bCs/>
          <w:sz w:val="20"/>
          <w:szCs w:val="20"/>
        </w:rPr>
        <w:t>6</w:t>
      </w:r>
      <w:r w:rsidRPr="00B62854">
        <w:rPr>
          <w:rFonts w:ascii="Verdana" w:hAnsi="Verdana" w:cs="Times-Bold"/>
          <w:b/>
          <w:bCs/>
          <w:sz w:val="20"/>
          <w:szCs w:val="20"/>
        </w:rPr>
        <w:t>0.-</w:t>
      </w:r>
      <w:r w:rsidRPr="00B62854">
        <w:rPr>
          <w:rFonts w:ascii="Verdana" w:hAnsi="Verdana" w:cs="TTE4t00"/>
          <w:sz w:val="20"/>
          <w:szCs w:val="20"/>
        </w:rPr>
        <w:t>€</w:t>
      </w:r>
      <w:r w:rsidRPr="00EA7037">
        <w:rPr>
          <w:rFonts w:ascii="Verdana" w:hAnsi="Verdana" w:cs="TTE4t00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Rendileandja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liikluskindlustuse riskikoefitsendi tõusust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põhjustatud kahjude osaliseks kompenseerimiseks</w:t>
      </w:r>
      <w:r>
        <w:rPr>
          <w:rFonts w:ascii="Verdana" w:hAnsi="Verdana" w:cs="Times-Roman"/>
          <w:color w:val="000000"/>
          <w:sz w:val="20"/>
          <w:szCs w:val="20"/>
        </w:rPr>
        <w:t>;</w:t>
      </w:r>
    </w:p>
    <w:p w:rsidR="00657B14" w:rsidRPr="00EA7037" w:rsidRDefault="00657B14" w:rsidP="00657B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  <w:r w:rsidRPr="00EA7037">
        <w:rPr>
          <w:rFonts w:ascii="Verdana" w:hAnsi="Verdana" w:cs="Times-Roman"/>
          <w:color w:val="000000"/>
          <w:sz w:val="20"/>
          <w:szCs w:val="20"/>
        </w:rPr>
        <w:t>Kindlustusjuhtumist Rendileandjale mitte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teavitamisel tasub Rentnik juhtumist tingitud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kasutamata rendipäevade kolmekordse renditasu ja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hüvitab Rendileandjale kahjujuhtumist tekkinud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muud kahjud</w:t>
      </w:r>
      <w:r>
        <w:rPr>
          <w:rFonts w:ascii="Verdana" w:hAnsi="Verdana" w:cs="Times-Roman"/>
          <w:color w:val="000000"/>
          <w:sz w:val="20"/>
          <w:szCs w:val="20"/>
        </w:rPr>
        <w:t>;</w:t>
      </w:r>
    </w:p>
    <w:p w:rsidR="00657B14" w:rsidRPr="00953295" w:rsidRDefault="00657B14" w:rsidP="00657B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  <w:r w:rsidRPr="00EA7037">
        <w:rPr>
          <w:rFonts w:ascii="Verdana" w:hAnsi="Verdana" w:cs="Times-Roman"/>
          <w:color w:val="000000"/>
          <w:sz w:val="20"/>
          <w:szCs w:val="20"/>
        </w:rPr>
        <w:t>Kindlustus- või kahjujuhtumist, kolmandate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isikute õigusvastasest käitumisest tekkinud kahju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 xml:space="preserve">hüvitab Rentnik </w:t>
      </w:r>
      <w:r>
        <w:rPr>
          <w:rFonts w:ascii="Verdana" w:hAnsi="Verdana" w:cs="Times-Roman"/>
          <w:color w:val="000000"/>
          <w:sz w:val="20"/>
          <w:szCs w:val="20"/>
        </w:rPr>
        <w:t xml:space="preserve">täies </w:t>
      </w:r>
      <w:r w:rsidRPr="00EA7037">
        <w:rPr>
          <w:rFonts w:ascii="Verdana" w:hAnsi="Verdana" w:cs="Times-Roman"/>
          <w:color w:val="000000"/>
          <w:sz w:val="20"/>
          <w:szCs w:val="20"/>
        </w:rPr>
        <w:t>ulatuses, mida ei hüvita kindlustus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(sh. omavastutuse määra)</w:t>
      </w:r>
      <w:r>
        <w:rPr>
          <w:rFonts w:ascii="Verdana" w:hAnsi="Verdana" w:cs="Times-Roman"/>
          <w:color w:val="000000"/>
          <w:sz w:val="20"/>
          <w:szCs w:val="20"/>
        </w:rPr>
        <w:t>:</w:t>
      </w:r>
    </w:p>
    <w:p w:rsidR="00657B14" w:rsidRPr="0047171C" w:rsidRDefault="00657B14" w:rsidP="00657B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  <w:r>
        <w:rPr>
          <w:rFonts w:ascii="Verdana" w:hAnsi="Verdana" w:cs="Times-Roman"/>
          <w:color w:val="000000"/>
          <w:sz w:val="20"/>
          <w:szCs w:val="20"/>
        </w:rPr>
        <w:t>haagissuvila</w:t>
      </w:r>
      <w:r w:rsidRPr="0047171C">
        <w:rPr>
          <w:rFonts w:ascii="Verdana" w:hAnsi="Verdana" w:cs="Times-Roman"/>
          <w:color w:val="000000"/>
          <w:sz w:val="20"/>
          <w:szCs w:val="20"/>
        </w:rPr>
        <w:t xml:space="preserve"> </w:t>
      </w:r>
      <w:r>
        <w:rPr>
          <w:rFonts w:ascii="Verdana" w:hAnsi="Verdana" w:cs="Times-Roman"/>
          <w:color w:val="000000"/>
          <w:sz w:val="20"/>
          <w:szCs w:val="20"/>
        </w:rPr>
        <w:t>turuväärtus</w:t>
      </w:r>
      <w:r w:rsidRPr="0047171C">
        <w:rPr>
          <w:rFonts w:ascii="Verdana" w:hAnsi="Verdana" w:cs="Times-Roman"/>
          <w:color w:val="000000"/>
          <w:sz w:val="20"/>
          <w:szCs w:val="20"/>
        </w:rPr>
        <w:t xml:space="preserve"> on </w:t>
      </w:r>
      <w:r>
        <w:rPr>
          <w:rFonts w:ascii="Verdana" w:hAnsi="Verdana" w:cs="Times-Roman"/>
          <w:color w:val="000000"/>
          <w:sz w:val="20"/>
          <w:szCs w:val="20"/>
          <w:u w:val="single"/>
        </w:rPr>
        <w:t xml:space="preserve">              </w:t>
      </w:r>
      <w:r w:rsidRPr="0047171C"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47171C">
        <w:rPr>
          <w:rFonts w:ascii="Verdana" w:hAnsi="Verdana" w:cs="TTE4t00"/>
          <w:sz w:val="20"/>
          <w:szCs w:val="20"/>
        </w:rPr>
        <w:t>€</w:t>
      </w:r>
    </w:p>
    <w:p w:rsidR="00657B14" w:rsidRPr="00EA7037" w:rsidRDefault="00657B14" w:rsidP="00657B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  <w:r w:rsidRPr="00EA7037">
        <w:rPr>
          <w:rFonts w:ascii="Verdana" w:hAnsi="Verdana" w:cs="Times-Roman"/>
          <w:color w:val="000000"/>
          <w:sz w:val="20"/>
          <w:szCs w:val="20"/>
        </w:rPr>
        <w:t>Sõiduki kahjustamisel (nii seest kui väljast)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>Rentniku enda või kolmandate isikute poolt hüvitab</w:t>
      </w:r>
      <w:r>
        <w:rPr>
          <w:rFonts w:ascii="Verdana" w:hAnsi="Verdana" w:cs="Times-Roman"/>
          <w:color w:val="000000"/>
          <w:sz w:val="20"/>
          <w:szCs w:val="20"/>
        </w:rPr>
        <w:t xml:space="preserve"> </w:t>
      </w:r>
      <w:r w:rsidRPr="00EA7037">
        <w:rPr>
          <w:rFonts w:ascii="Verdana" w:hAnsi="Verdana" w:cs="Times-Roman"/>
          <w:color w:val="000000"/>
          <w:sz w:val="20"/>
          <w:szCs w:val="20"/>
        </w:rPr>
        <w:t xml:space="preserve">Rentnik kahju vastavalt </w:t>
      </w:r>
      <w:r>
        <w:rPr>
          <w:rFonts w:ascii="Verdana" w:hAnsi="Verdana" w:cs="Times-Roman"/>
          <w:color w:val="000000"/>
          <w:sz w:val="20"/>
          <w:szCs w:val="20"/>
        </w:rPr>
        <w:t>seadme või eseme müügihinnale.</w:t>
      </w:r>
    </w:p>
    <w:p w:rsidR="00657B14" w:rsidRPr="00EA7037" w:rsidRDefault="00657B14" w:rsidP="00657B1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</w:p>
    <w:p w:rsidR="00657B14" w:rsidRPr="00EA7037" w:rsidRDefault="00657B14" w:rsidP="00657B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  <w:r w:rsidRPr="00EA7037">
        <w:rPr>
          <w:rFonts w:ascii="Verdana" w:hAnsi="Verdana" w:cs="Times-Bold"/>
          <w:b/>
          <w:bCs/>
          <w:sz w:val="20"/>
          <w:szCs w:val="20"/>
        </w:rPr>
        <w:t>Rentnikul on keelatud sõita</w:t>
      </w:r>
      <w:r>
        <w:rPr>
          <w:rFonts w:ascii="Verdana" w:hAnsi="Verdana" w:cs="Times-Bold"/>
          <w:b/>
          <w:bCs/>
          <w:sz w:val="20"/>
          <w:szCs w:val="20"/>
        </w:rPr>
        <w:t>:</w:t>
      </w:r>
    </w:p>
    <w:p w:rsidR="00657B14" w:rsidRPr="00EA7037" w:rsidRDefault="00657B14" w:rsidP="00657B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  <w:r w:rsidRPr="00EA7037">
        <w:rPr>
          <w:rFonts w:ascii="Verdana" w:hAnsi="Verdana" w:cs="Times-Bold"/>
          <w:b/>
          <w:bCs/>
          <w:sz w:val="20"/>
          <w:szCs w:val="20"/>
        </w:rPr>
        <w:t>Sõidukiga väljaspool Eestit, kui tal puudub selleks Rend</w:t>
      </w:r>
      <w:r>
        <w:rPr>
          <w:rFonts w:ascii="Verdana" w:hAnsi="Verdana" w:cs="Times-Bold"/>
          <w:b/>
          <w:bCs/>
          <w:sz w:val="20"/>
          <w:szCs w:val="20"/>
        </w:rPr>
        <w:t>ifirma eelnev kirjalik nõusolek;</w:t>
      </w:r>
    </w:p>
    <w:p w:rsidR="00657B14" w:rsidRPr="00760DD9" w:rsidRDefault="00657B14" w:rsidP="00657B1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  <w:r w:rsidRPr="00EA7037">
        <w:rPr>
          <w:rFonts w:ascii="Verdana" w:hAnsi="Verdana" w:cs="Times-Bold"/>
          <w:b/>
          <w:bCs/>
          <w:sz w:val="20"/>
          <w:szCs w:val="20"/>
        </w:rPr>
        <w:t>Venemaale, Ukrainasse, Valgevenesse, Gruusiasse, Armeeniasse, Az</w:t>
      </w:r>
      <w:r>
        <w:rPr>
          <w:rFonts w:ascii="Verdana" w:hAnsi="Verdana" w:cs="Times-Bold"/>
          <w:b/>
          <w:bCs/>
          <w:sz w:val="20"/>
          <w:szCs w:val="20"/>
        </w:rPr>
        <w:t>e</w:t>
      </w:r>
      <w:r w:rsidRPr="00EA7037">
        <w:rPr>
          <w:rFonts w:ascii="Verdana" w:hAnsi="Verdana" w:cs="Times-Bold"/>
          <w:b/>
          <w:bCs/>
          <w:sz w:val="20"/>
          <w:szCs w:val="20"/>
        </w:rPr>
        <w:t>rbaidzaani, Moldovasse jaTürkki</w:t>
      </w:r>
    </w:p>
    <w:p w:rsidR="00657B14" w:rsidRPr="00760DD9" w:rsidRDefault="00657B14" w:rsidP="00657B1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</w:p>
    <w:p w:rsidR="00657B14" w:rsidRPr="00760DD9" w:rsidRDefault="00657B14" w:rsidP="00657B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  <w:r w:rsidRPr="00760DD9">
        <w:rPr>
          <w:rFonts w:ascii="Verdana" w:hAnsi="Verdana" w:cs="Times-Bold"/>
          <w:b/>
          <w:bCs/>
          <w:color w:val="000000"/>
          <w:sz w:val="20"/>
          <w:szCs w:val="20"/>
        </w:rPr>
        <w:t>Vaidluste lahendamine</w:t>
      </w:r>
    </w:p>
    <w:p w:rsidR="00657B14" w:rsidRPr="00A50E8B" w:rsidRDefault="00657B14" w:rsidP="00657B14">
      <w:pPr>
        <w:pStyle w:val="ListParagraph"/>
        <w:keepNext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/>
          <w:sz w:val="20"/>
        </w:rPr>
      </w:pPr>
      <w:r w:rsidRPr="00A50E8B">
        <w:rPr>
          <w:rFonts w:ascii="Verdana" w:hAnsi="Verdana" w:cs="Times-Roman"/>
          <w:color w:val="000000"/>
          <w:sz w:val="20"/>
          <w:szCs w:val="20"/>
        </w:rPr>
        <w:t xml:space="preserve">Käesolevast Lepingust tulenevad vaidlused lahendatakse Rendifirma ja Rentniku vaheliste läbirääkimiste teel. </w:t>
      </w:r>
      <w:r w:rsidRPr="00A50E8B">
        <w:rPr>
          <w:rFonts w:ascii="Verdana" w:hAnsi="Verdana"/>
          <w:sz w:val="20"/>
        </w:rPr>
        <w:t xml:space="preserve">Kui vaidlust ei õnnestu lahendada Poolte läbirääkimiste teel, on Pooltel õigus pöörduda vaidluse lahendamiseks </w:t>
      </w:r>
      <w:r w:rsidRPr="007105C6">
        <w:rPr>
          <w:rFonts w:ascii="Verdana" w:hAnsi="Verdana"/>
          <w:sz w:val="20"/>
        </w:rPr>
        <w:t>Rendifirma asukoha järgsesse kohtusse vastavalt</w:t>
      </w:r>
      <w:r w:rsidRPr="00A50E8B">
        <w:rPr>
          <w:rFonts w:ascii="Verdana" w:hAnsi="Verdana"/>
          <w:sz w:val="20"/>
        </w:rPr>
        <w:t xml:space="preserve"> Eesti Vabariigis kehtivatele õigusaktidele.</w:t>
      </w:r>
    </w:p>
    <w:p w:rsidR="00657B14" w:rsidRPr="00760DD9" w:rsidRDefault="00657B14" w:rsidP="00657B1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Bold"/>
          <w:bCs/>
          <w:sz w:val="20"/>
          <w:szCs w:val="20"/>
        </w:rPr>
      </w:pPr>
    </w:p>
    <w:p w:rsidR="00657B14" w:rsidRPr="007105C6" w:rsidRDefault="00657B14" w:rsidP="00657B14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 w:right="72" w:hanging="720"/>
        <w:jc w:val="both"/>
        <w:rPr>
          <w:rFonts w:ascii="Verdana" w:hAnsi="Verdana"/>
          <w:b/>
          <w:sz w:val="20"/>
        </w:rPr>
      </w:pPr>
      <w:r w:rsidRPr="00C24DC7">
        <w:rPr>
          <w:rFonts w:ascii="Verdana" w:hAnsi="Verdana"/>
          <w:b/>
          <w:sz w:val="20"/>
        </w:rPr>
        <w:t>Lõppsätted</w:t>
      </w:r>
    </w:p>
    <w:p w:rsidR="00657B14" w:rsidRDefault="00657B14" w:rsidP="00657B14">
      <w:pPr>
        <w:keepNext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</w:t>
      </w:r>
      <w:r w:rsidRPr="00A342C9">
        <w:rPr>
          <w:rFonts w:ascii="Verdana" w:hAnsi="Verdana"/>
          <w:sz w:val="20"/>
        </w:rPr>
        <w:t>eping on koostatud ja alla</w:t>
      </w:r>
      <w:r>
        <w:rPr>
          <w:rFonts w:ascii="Verdana" w:hAnsi="Verdana"/>
          <w:sz w:val="20"/>
        </w:rPr>
        <w:t xml:space="preserve"> </w:t>
      </w:r>
      <w:r w:rsidRPr="00A342C9">
        <w:rPr>
          <w:rFonts w:ascii="Verdana" w:hAnsi="Verdana"/>
          <w:sz w:val="20"/>
        </w:rPr>
        <w:t xml:space="preserve">kirjutatud eesti keeles </w:t>
      </w:r>
      <w:r>
        <w:rPr>
          <w:rFonts w:ascii="Verdana" w:hAnsi="Verdana"/>
          <w:sz w:val="20"/>
        </w:rPr>
        <w:t xml:space="preserve">kahes (2) </w:t>
      </w:r>
      <w:r w:rsidRPr="00A342C9">
        <w:rPr>
          <w:rFonts w:ascii="Verdana" w:hAnsi="Verdana"/>
          <w:sz w:val="20"/>
        </w:rPr>
        <w:t xml:space="preserve">võrdset juriidilist jõudu omavas identses eksemplaris, </w:t>
      </w:r>
      <w:r>
        <w:rPr>
          <w:rFonts w:ascii="Verdana" w:hAnsi="Verdana"/>
          <w:sz w:val="20"/>
        </w:rPr>
        <w:t>millest üks eksemplar jääb Rendileandjale ja teine Rentnikule.</w:t>
      </w:r>
    </w:p>
    <w:p w:rsidR="00657B14" w:rsidRPr="00F039EE" w:rsidRDefault="00657B14" w:rsidP="00657B14">
      <w:pPr>
        <w:keepNext/>
        <w:numPr>
          <w:ilvl w:val="1"/>
          <w:numId w:val="1"/>
        </w:numPr>
        <w:spacing w:after="0" w:line="240" w:lineRule="auto"/>
        <w:ind w:right="72"/>
        <w:jc w:val="both"/>
        <w:rPr>
          <w:rFonts w:ascii="Verdana" w:hAnsi="Verdana"/>
          <w:b/>
          <w:sz w:val="20"/>
        </w:rPr>
      </w:pPr>
      <w:r w:rsidRPr="00F039EE">
        <w:rPr>
          <w:rFonts w:ascii="Verdana" w:hAnsi="Verdana"/>
          <w:b/>
          <w:sz w:val="20"/>
        </w:rPr>
        <w:t>Märkused</w:t>
      </w:r>
    </w:p>
    <w:p w:rsidR="00657B14" w:rsidRDefault="00657B14" w:rsidP="00657B14">
      <w:pPr>
        <w:ind w:right="72"/>
        <w:rPr>
          <w:rFonts w:ascii="Verdana" w:hAnsi="Verdana"/>
          <w:b/>
          <w:sz w:val="20"/>
        </w:rPr>
      </w:pPr>
    </w:p>
    <w:p w:rsidR="00657B14" w:rsidRDefault="00657B14" w:rsidP="00657B14">
      <w:pPr>
        <w:ind w:right="72"/>
        <w:rPr>
          <w:rFonts w:ascii="Verdana" w:hAnsi="Verdana"/>
          <w:b/>
          <w:sz w:val="20"/>
        </w:rPr>
      </w:pPr>
    </w:p>
    <w:p w:rsidR="00657B14" w:rsidRDefault="00657B14" w:rsidP="00657B14">
      <w:pPr>
        <w:ind w:right="72"/>
        <w:rPr>
          <w:rFonts w:ascii="Verdana" w:hAnsi="Verdana"/>
          <w:b/>
          <w:sz w:val="20"/>
        </w:rPr>
      </w:pPr>
    </w:p>
    <w:p w:rsidR="00657B14" w:rsidRDefault="00657B14" w:rsidP="00657B14">
      <w:pPr>
        <w:ind w:right="72"/>
        <w:rPr>
          <w:rFonts w:ascii="Verdana" w:hAnsi="Verdana"/>
          <w:b/>
          <w:sz w:val="20"/>
        </w:rPr>
      </w:pPr>
    </w:p>
    <w:p w:rsidR="00657B14" w:rsidRDefault="00657B14" w:rsidP="00657B14">
      <w:pPr>
        <w:ind w:right="72"/>
        <w:rPr>
          <w:rFonts w:ascii="Verdana" w:hAnsi="Verdana"/>
          <w:b/>
          <w:sz w:val="20"/>
        </w:rPr>
      </w:pPr>
    </w:p>
    <w:p w:rsidR="00657B14" w:rsidRDefault="00657B14" w:rsidP="00657B14">
      <w:pPr>
        <w:ind w:right="72"/>
        <w:rPr>
          <w:rFonts w:ascii="Verdana" w:hAnsi="Verdana"/>
          <w:b/>
          <w:sz w:val="20"/>
        </w:rPr>
      </w:pPr>
    </w:p>
    <w:p w:rsidR="00657B14" w:rsidRPr="009B0D6B" w:rsidRDefault="00657B14" w:rsidP="00657B14">
      <w:pPr>
        <w:ind w:right="72" w:firstLine="708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Rendileandja: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>Rentnik:</w:t>
      </w:r>
    </w:p>
    <w:p w:rsidR="005A4912" w:rsidRPr="00657B14" w:rsidRDefault="005A4912" w:rsidP="00657B14"/>
    <w:sectPr w:rsidR="005A4912" w:rsidRPr="00657B14" w:rsidSect="005A4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A52" w:rsidRDefault="00981A52" w:rsidP="00FD1D96">
      <w:pPr>
        <w:spacing w:after="0" w:line="240" w:lineRule="auto"/>
      </w:pPr>
      <w:r>
        <w:separator/>
      </w:r>
    </w:p>
  </w:endnote>
  <w:endnote w:type="continuationSeparator" w:id="0">
    <w:p w:rsidR="00981A52" w:rsidRDefault="00981A52" w:rsidP="00FD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5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A41" w:rsidRDefault="00FD1D96">
    <w:pPr>
      <w:pStyle w:val="Footer"/>
      <w:jc w:val="center"/>
    </w:pPr>
    <w:r>
      <w:fldChar w:fldCharType="begin"/>
    </w:r>
    <w:r w:rsidR="00657B14">
      <w:instrText xml:space="preserve"> PAGE   \* MERGEFORMAT </w:instrText>
    </w:r>
    <w:r>
      <w:fldChar w:fldCharType="separate"/>
    </w:r>
    <w:r w:rsidR="00745CA4">
      <w:rPr>
        <w:noProof/>
      </w:rPr>
      <w:t>1</w:t>
    </w:r>
    <w:r>
      <w:fldChar w:fldCharType="end"/>
    </w:r>
  </w:p>
  <w:p w:rsidR="00051A41" w:rsidRDefault="00981A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A52" w:rsidRDefault="00981A52" w:rsidP="00FD1D96">
      <w:pPr>
        <w:spacing w:after="0" w:line="240" w:lineRule="auto"/>
      </w:pPr>
      <w:r>
        <w:separator/>
      </w:r>
    </w:p>
  </w:footnote>
  <w:footnote w:type="continuationSeparator" w:id="0">
    <w:p w:rsidR="00981A52" w:rsidRDefault="00981A52" w:rsidP="00FD1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186"/>
    <w:multiLevelType w:val="multilevel"/>
    <w:tmpl w:val="30EE8C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FD76954"/>
    <w:multiLevelType w:val="multilevel"/>
    <w:tmpl w:val="5C42B5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D9E630A"/>
    <w:multiLevelType w:val="hybridMultilevel"/>
    <w:tmpl w:val="01CC4BC2"/>
    <w:lvl w:ilvl="0" w:tplc="C8E0DD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D02A76"/>
    <w:multiLevelType w:val="hybridMultilevel"/>
    <w:tmpl w:val="2FC2A66E"/>
    <w:lvl w:ilvl="0" w:tplc="735274EE">
      <w:numFmt w:val="bullet"/>
      <w:lvlText w:val="-"/>
      <w:lvlJc w:val="left"/>
      <w:pPr>
        <w:ind w:left="1080" w:hanging="360"/>
      </w:pPr>
      <w:rPr>
        <w:rFonts w:ascii="Verdana" w:eastAsia="Calibri" w:hAnsi="Verdana" w:cs="Times-Roman" w:hint="default"/>
        <w:color w:val="000000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C1B"/>
    <w:rsid w:val="00302199"/>
    <w:rsid w:val="004028DA"/>
    <w:rsid w:val="004D7C64"/>
    <w:rsid w:val="005A4912"/>
    <w:rsid w:val="00657B14"/>
    <w:rsid w:val="0066121C"/>
    <w:rsid w:val="006721CA"/>
    <w:rsid w:val="00745CA4"/>
    <w:rsid w:val="00955C1B"/>
    <w:rsid w:val="00981A52"/>
    <w:rsid w:val="00A24AE9"/>
    <w:rsid w:val="00CE67F6"/>
    <w:rsid w:val="00D34DD9"/>
    <w:rsid w:val="00F57D15"/>
    <w:rsid w:val="00FD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1B"/>
    <w:pPr>
      <w:spacing w:after="200" w:line="276" w:lineRule="auto"/>
      <w:ind w:left="0"/>
    </w:pPr>
    <w:rPr>
      <w:rFonts w:ascii="Calibri" w:eastAsia="Calibri" w:hAnsi="Calibri" w:cs="Times New Roman"/>
      <w:sz w:val="22"/>
      <w:szCs w:val="22"/>
      <w:lang w:val="et-EE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7F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7F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7F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7F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7F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7F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7F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7F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7F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7F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7F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7F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7F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7F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7F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7F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7F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7F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67F6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CE67F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E67F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CE67F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7F6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CE67F6"/>
    <w:rPr>
      <w:b/>
      <w:bCs/>
      <w:spacing w:val="0"/>
    </w:rPr>
  </w:style>
  <w:style w:type="character" w:styleId="Emphasis">
    <w:name w:val="Emphasis"/>
    <w:uiPriority w:val="20"/>
    <w:qFormat/>
    <w:rsid w:val="00CE67F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CE67F6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CE67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E67F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E67F6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7F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7F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CE67F6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CE67F6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CE67F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CE67F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CE67F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67F6"/>
    <w:pPr>
      <w:outlineLvl w:val="9"/>
    </w:pPr>
  </w:style>
  <w:style w:type="character" w:styleId="Hyperlink">
    <w:name w:val="Hyperlink"/>
    <w:basedOn w:val="DefaultParagraphFont"/>
    <w:uiPriority w:val="99"/>
    <w:rsid w:val="00955C1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B14"/>
    <w:rPr>
      <w:rFonts w:ascii="Calibri" w:eastAsia="Calibri" w:hAnsi="Calibri" w:cs="Times New Roman"/>
      <w:sz w:val="22"/>
      <w:szCs w:val="22"/>
      <w:lang w:val="et-E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1663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Kodu</Company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Raivo</dc:creator>
  <cp:lastModifiedBy>Raivo</cp:lastModifiedBy>
  <cp:revision>6</cp:revision>
  <dcterms:created xsi:type="dcterms:W3CDTF">2015-05-13T13:42:00Z</dcterms:created>
  <dcterms:modified xsi:type="dcterms:W3CDTF">2016-07-17T12:58:00Z</dcterms:modified>
</cp:coreProperties>
</file>